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F4" w:rsidRPr="00F27E3E" w:rsidRDefault="00A66CF4" w:rsidP="00A66CF4">
      <w:pPr>
        <w:spacing w:line="400" w:lineRule="exact"/>
        <w:jc w:val="center"/>
        <w:rPr>
          <w:rFonts w:ascii="Times New Roman" w:eastAsia="標楷體" w:hAnsi="Times New Roman"/>
          <w:b/>
          <w:sz w:val="28"/>
          <w:szCs w:val="28"/>
        </w:rPr>
      </w:pPr>
      <w:r w:rsidRPr="00F27E3E">
        <w:rPr>
          <w:rFonts w:ascii="Times New Roman" w:eastAsia="標楷體" w:hAnsi="Times New Roman"/>
          <w:b/>
          <w:sz w:val="28"/>
          <w:szCs w:val="28"/>
        </w:rPr>
        <w:t>花蓮縣</w:t>
      </w:r>
      <w:r w:rsidRPr="00F27E3E">
        <w:rPr>
          <w:rFonts w:ascii="Times New Roman" w:eastAsia="標楷體" w:hAnsi="Times New Roman"/>
          <w:b/>
          <w:sz w:val="28"/>
          <w:szCs w:val="28"/>
        </w:rPr>
        <w:t>107</w:t>
      </w:r>
      <w:r w:rsidRPr="00F27E3E">
        <w:rPr>
          <w:rFonts w:ascii="Times New Roman" w:eastAsia="標楷體" w:hAnsi="Times New Roman"/>
          <w:b/>
          <w:sz w:val="28"/>
          <w:szCs w:val="28"/>
        </w:rPr>
        <w:t>學年度精進國民中小學教學專業與課程品質整體推動計畫</w:t>
      </w:r>
    </w:p>
    <w:p w:rsidR="00A66CF4" w:rsidRPr="00F27E3E" w:rsidRDefault="00A66CF4" w:rsidP="00A66CF4">
      <w:pPr>
        <w:spacing w:line="400" w:lineRule="exact"/>
        <w:jc w:val="center"/>
        <w:rPr>
          <w:rFonts w:ascii="Times New Roman" w:eastAsia="標楷體" w:hAnsi="Times New Roman"/>
          <w:b/>
          <w:sz w:val="28"/>
          <w:szCs w:val="28"/>
        </w:rPr>
      </w:pPr>
      <w:bookmarkStart w:id="0" w:name="_GoBack"/>
      <w:r w:rsidRPr="00F27E3E">
        <w:rPr>
          <w:rFonts w:ascii="Times New Roman" w:eastAsia="標楷體" w:hAnsi="Times New Roman"/>
          <w:b/>
          <w:sz w:val="28"/>
          <w:szCs w:val="28"/>
        </w:rPr>
        <w:t>國民小學健康與體育領域</w:t>
      </w:r>
      <w:r w:rsidRPr="00F27E3E">
        <w:rPr>
          <w:rFonts w:ascii="Times New Roman" w:eastAsia="標楷體" w:hAnsi="Times New Roman" w:hint="eastAsia"/>
          <w:b/>
          <w:sz w:val="28"/>
          <w:szCs w:val="28"/>
        </w:rPr>
        <w:t>素養導向</w:t>
      </w:r>
      <w:r w:rsidRPr="00F27E3E">
        <w:rPr>
          <w:rFonts w:ascii="Times New Roman" w:eastAsia="標楷體" w:hAnsi="Times New Roman"/>
          <w:b/>
          <w:sz w:val="28"/>
          <w:szCs w:val="28"/>
        </w:rPr>
        <w:t>評量種子教師培訓計畫</w:t>
      </w:r>
    </w:p>
    <w:bookmarkEnd w:id="0"/>
    <w:p w:rsidR="00A66CF4" w:rsidRPr="00F27E3E" w:rsidRDefault="00A66CF4" w:rsidP="00CB594C">
      <w:pPr>
        <w:spacing w:beforeLines="50" w:before="180" w:line="400" w:lineRule="exact"/>
        <w:rPr>
          <w:rFonts w:ascii="Times New Roman" w:eastAsia="標楷體" w:hAnsi="Times New Roman"/>
          <w:b/>
          <w:sz w:val="24"/>
          <w:szCs w:val="24"/>
        </w:rPr>
      </w:pPr>
      <w:r w:rsidRPr="00F27E3E">
        <w:rPr>
          <w:rFonts w:ascii="Times New Roman" w:eastAsia="標楷體" w:hAnsi="Times New Roman"/>
          <w:b/>
          <w:sz w:val="24"/>
          <w:szCs w:val="24"/>
        </w:rPr>
        <w:t>壹、依據：</w:t>
      </w:r>
    </w:p>
    <w:p w:rsidR="00A66CF4" w:rsidRPr="00F27E3E" w:rsidRDefault="00A66CF4" w:rsidP="00F27E3E">
      <w:pPr>
        <w:spacing w:line="400" w:lineRule="exact"/>
        <w:ind w:leftChars="118" w:left="574" w:hangingChars="131" w:hanging="31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一、教育部補助辦理精進國民中學及國民小學教師教學專業與課程品質作業要點。</w:t>
      </w:r>
    </w:p>
    <w:p w:rsidR="00A66CF4" w:rsidRPr="00F27E3E" w:rsidRDefault="00A66CF4" w:rsidP="00F27E3E">
      <w:pPr>
        <w:spacing w:line="400" w:lineRule="exact"/>
        <w:ind w:leftChars="118" w:left="574" w:hangingChars="131" w:hanging="314"/>
        <w:jc w:val="both"/>
        <w:rPr>
          <w:rFonts w:ascii="Times New Roman" w:eastAsia="標楷體" w:hAnsi="Times New Roman"/>
          <w:bCs/>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二、花蓮縣</w:t>
      </w:r>
      <w:r w:rsidRPr="00F27E3E">
        <w:rPr>
          <w:rFonts w:ascii="Times New Roman" w:eastAsia="標楷體" w:hAnsi="Times New Roman"/>
          <w:sz w:val="24"/>
          <w:szCs w:val="24"/>
        </w:rPr>
        <w:t>107</w:t>
      </w:r>
      <w:r w:rsidRPr="00F27E3E">
        <w:rPr>
          <w:rFonts w:ascii="Times New Roman" w:eastAsia="標楷體" w:hAnsi="Times New Roman"/>
          <w:sz w:val="24"/>
          <w:szCs w:val="24"/>
        </w:rPr>
        <w:t>學年度精進國民中小學教學專業與課程品質整體推動計畫。</w:t>
      </w:r>
    </w:p>
    <w:p w:rsidR="00A66CF4" w:rsidRPr="00F27E3E" w:rsidRDefault="00A66CF4" w:rsidP="00CB594C">
      <w:pPr>
        <w:spacing w:beforeLines="50" w:before="180" w:line="400" w:lineRule="exact"/>
        <w:rPr>
          <w:rFonts w:ascii="Times New Roman" w:eastAsia="標楷體" w:hAnsi="Times New Roman"/>
          <w:b/>
          <w:sz w:val="24"/>
          <w:szCs w:val="24"/>
        </w:rPr>
      </w:pPr>
      <w:r w:rsidRPr="00F27E3E">
        <w:rPr>
          <w:rFonts w:ascii="Times New Roman" w:eastAsia="標楷體" w:hAnsi="Times New Roman"/>
          <w:b/>
          <w:sz w:val="24"/>
          <w:szCs w:val="24"/>
        </w:rPr>
        <w:t>貳、背景說明：</w:t>
      </w:r>
    </w:p>
    <w:p w:rsidR="00A66CF4" w:rsidRPr="00F27E3E" w:rsidRDefault="00A66CF4" w:rsidP="00CB594C">
      <w:pPr>
        <w:spacing w:beforeLines="50" w:before="180" w:line="500" w:lineRule="exact"/>
        <w:ind w:firstLineChars="177" w:firstLine="425"/>
        <w:rPr>
          <w:rFonts w:ascii="Times New Roman" w:eastAsia="標楷體" w:hAnsi="Times New Roman"/>
          <w:sz w:val="24"/>
          <w:szCs w:val="24"/>
        </w:rPr>
      </w:pPr>
      <w:r w:rsidRPr="00F27E3E">
        <w:rPr>
          <w:rFonts w:ascii="Times New Roman" w:eastAsia="標楷體" w:hAnsi="Times New Roman" w:hint="eastAsia"/>
          <w:sz w:val="24"/>
          <w:szCs w:val="24"/>
        </w:rPr>
        <w:t>體育教學如同源頭活水般不斷地流動，教學包含三要素，課程、教學、評量，像齒輪般精密不斷地牽動，三者也像等腰三角形一樣同等重要，缺一不可，其中</w:t>
      </w:r>
      <w:r w:rsidRPr="00F27E3E">
        <w:rPr>
          <w:rFonts w:ascii="Times New Roman" w:eastAsia="標楷體" w:hAnsi="Times New Roman"/>
          <w:sz w:val="24"/>
          <w:szCs w:val="24"/>
        </w:rPr>
        <w:t>評量方式、評量技巧，更是老師專業呈現</w:t>
      </w:r>
      <w:r w:rsidRPr="00F27E3E">
        <w:rPr>
          <w:rFonts w:ascii="Times New Roman" w:eastAsia="標楷體" w:hAnsi="Times New Roman" w:hint="eastAsia"/>
          <w:sz w:val="24"/>
          <w:szCs w:val="24"/>
        </w:rPr>
        <w:t>，</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評量之教師增能研習課程有「高層次認知領域紙筆評量設計實務」、「</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評量設計實務」、「檔案評量的設計與實施」及「各類評量教學示例發表」（共</w:t>
      </w:r>
      <w:r w:rsidRPr="00F27E3E">
        <w:rPr>
          <w:rFonts w:ascii="Times New Roman" w:eastAsia="標楷體" w:hAnsi="Times New Roman"/>
          <w:sz w:val="24"/>
          <w:szCs w:val="24"/>
        </w:rPr>
        <w:t>6</w:t>
      </w:r>
      <w:r w:rsidRPr="00F27E3E">
        <w:rPr>
          <w:rFonts w:ascii="Times New Roman" w:eastAsia="標楷體" w:hAnsi="Times New Roman"/>
          <w:sz w:val="24"/>
          <w:szCs w:val="24"/>
        </w:rPr>
        <w:t>小時，包含講演與實作）等四大主軸，我們可以透過</w:t>
      </w:r>
      <w:r w:rsidRPr="00F27E3E">
        <w:rPr>
          <w:rFonts w:ascii="Times New Roman" w:eastAsia="標楷體" w:hAnsi="Times New Roman" w:hint="eastAsia"/>
          <w:b/>
          <w:bCs/>
          <w:sz w:val="24"/>
          <w:szCs w:val="24"/>
        </w:rPr>
        <w:t>素養導向</w:t>
      </w:r>
      <w:r w:rsidRPr="00F27E3E">
        <w:rPr>
          <w:rFonts w:ascii="Times New Roman" w:eastAsia="標楷體" w:hAnsi="Times New Roman"/>
          <w:sz w:val="24"/>
          <w:szCs w:val="24"/>
        </w:rPr>
        <w:t>評量，診斷學生的學習成就，透過評量結果，更可調整教師教學內容和策略，輔導學生學習上的障礙。希望藉由此增能研習課程，協助</w:t>
      </w:r>
      <w:r w:rsidRPr="00F27E3E">
        <w:rPr>
          <w:rFonts w:ascii="Times New Roman" w:eastAsia="標楷體" w:hAnsi="Times New Roman" w:hint="eastAsia"/>
          <w:sz w:val="24"/>
          <w:szCs w:val="24"/>
        </w:rPr>
        <w:t>健體領域</w:t>
      </w:r>
      <w:r w:rsidRPr="00F27E3E">
        <w:rPr>
          <w:rFonts w:ascii="Times New Roman" w:eastAsia="標楷體" w:hAnsi="Times New Roman"/>
          <w:sz w:val="24"/>
          <w:szCs w:val="24"/>
        </w:rPr>
        <w:t>教師了解多元評量的發展背景、現狀，以及理論和實務，引導教師秉持多元、活潑之教學策略，激發學生的學習動機和學習興趣，並培養學生主動學習的態度。</w:t>
      </w:r>
    </w:p>
    <w:p w:rsidR="00A66CF4" w:rsidRPr="00F27E3E" w:rsidRDefault="00A66CF4" w:rsidP="00CB594C">
      <w:pPr>
        <w:spacing w:beforeLines="50" w:before="180" w:line="400" w:lineRule="exact"/>
        <w:rPr>
          <w:rFonts w:ascii="Times New Roman" w:eastAsia="標楷體" w:hAnsi="Times New Roman"/>
          <w:b/>
          <w:sz w:val="24"/>
          <w:szCs w:val="24"/>
        </w:rPr>
      </w:pPr>
      <w:r w:rsidRPr="00F27E3E">
        <w:rPr>
          <w:rFonts w:ascii="Times New Roman" w:eastAsia="標楷體" w:hAnsi="Times New Roman"/>
          <w:b/>
          <w:sz w:val="24"/>
          <w:szCs w:val="24"/>
        </w:rPr>
        <w:t>参、目的：</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一、培訓全縣國小每校</w:t>
      </w:r>
      <w:r w:rsidRPr="00F27E3E">
        <w:rPr>
          <w:rFonts w:ascii="Times New Roman" w:eastAsia="標楷體" w:hAnsi="Times New Roman"/>
          <w:sz w:val="24"/>
          <w:szCs w:val="24"/>
        </w:rPr>
        <w:t>1</w:t>
      </w:r>
      <w:r w:rsidRPr="00F27E3E">
        <w:rPr>
          <w:rFonts w:ascii="Times New Roman" w:eastAsia="標楷體"/>
          <w:sz w:val="24"/>
          <w:szCs w:val="24"/>
        </w:rPr>
        <w:t>名健體領域</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評量種子教師。</w:t>
      </w:r>
      <w:r w:rsidRPr="00F27E3E">
        <w:rPr>
          <w:rFonts w:ascii="Times New Roman" w:eastAsia="標楷體" w:hAnsi="Times New Roman"/>
          <w:sz w:val="24"/>
          <w:szCs w:val="24"/>
        </w:rPr>
        <w:t xml:space="preserve"> </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二、強化教師</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評量概念，並提升教師高層次認知命題與</w:t>
      </w:r>
      <w:r w:rsidRPr="00F27E3E">
        <w:rPr>
          <w:rFonts w:ascii="Times New Roman" w:eastAsia="標楷體" w:hAnsi="Times New Roman" w:hint="eastAsia"/>
          <w:b/>
          <w:bCs/>
          <w:sz w:val="24"/>
          <w:szCs w:val="24"/>
        </w:rPr>
        <w:t>素養導向</w:t>
      </w:r>
      <w:r w:rsidRPr="00F27E3E">
        <w:rPr>
          <w:rFonts w:ascii="Times New Roman" w:eastAsia="標楷體"/>
          <w:sz w:val="24"/>
          <w:szCs w:val="24"/>
        </w:rPr>
        <w:t>評量能力。</w:t>
      </w:r>
    </w:p>
    <w:p w:rsidR="00A66CF4" w:rsidRPr="00F27E3E" w:rsidRDefault="00A66CF4" w:rsidP="00F27E3E">
      <w:pPr>
        <w:tabs>
          <w:tab w:val="num" w:pos="1920"/>
        </w:tabs>
        <w:spacing w:line="400" w:lineRule="exact"/>
        <w:ind w:leftChars="177" w:left="550" w:hangingChars="67" w:hanging="161"/>
        <w:jc w:val="both"/>
        <w:rPr>
          <w:rFonts w:ascii="Times New Roman" w:eastAsia="標楷體" w:hAnsi="Times New Roman"/>
          <w:bCs/>
          <w:sz w:val="24"/>
          <w:szCs w:val="24"/>
        </w:rPr>
      </w:pPr>
      <w:r w:rsidRPr="00F27E3E">
        <w:rPr>
          <w:rFonts w:ascii="Times New Roman" w:eastAsia="標楷體" w:hAnsi="Times New Roman"/>
          <w:sz w:val="24"/>
          <w:szCs w:val="24"/>
        </w:rPr>
        <w:t xml:space="preserve"> </w:t>
      </w:r>
      <w:r w:rsidRPr="00F27E3E">
        <w:rPr>
          <w:rFonts w:ascii="Times New Roman" w:eastAsia="標楷體"/>
          <w:sz w:val="24"/>
          <w:szCs w:val="24"/>
        </w:rPr>
        <w:t>三、透過有效教學策略示例分享，提升教師專業能力。</w:t>
      </w:r>
    </w:p>
    <w:p w:rsidR="00A66CF4" w:rsidRPr="00F27E3E" w:rsidRDefault="00A66CF4" w:rsidP="00CB594C">
      <w:pPr>
        <w:spacing w:beforeLines="50" w:before="180" w:line="400" w:lineRule="exact"/>
        <w:rPr>
          <w:rFonts w:ascii="Times New Roman" w:eastAsia="標楷體" w:hAnsi="Times New Roman"/>
          <w:sz w:val="24"/>
          <w:szCs w:val="24"/>
        </w:rPr>
      </w:pPr>
      <w:r w:rsidRPr="00F27E3E">
        <w:rPr>
          <w:rFonts w:ascii="Times New Roman" w:eastAsia="標楷體" w:hAnsi="Times New Roman"/>
          <w:b/>
          <w:sz w:val="24"/>
          <w:szCs w:val="24"/>
        </w:rPr>
        <w:t>肆、指導單位</w:t>
      </w:r>
      <w:r w:rsidRPr="00F27E3E">
        <w:rPr>
          <w:rFonts w:ascii="Times New Roman" w:eastAsia="標楷體" w:hAnsi="Times New Roman"/>
          <w:sz w:val="24"/>
          <w:szCs w:val="24"/>
        </w:rPr>
        <w:t>：教育部國民及學前教育署</w:t>
      </w:r>
    </w:p>
    <w:p w:rsidR="00A66CF4" w:rsidRPr="00F27E3E" w:rsidRDefault="00A66CF4" w:rsidP="00CB594C">
      <w:pPr>
        <w:spacing w:beforeLines="50" w:before="180" w:line="400" w:lineRule="exact"/>
        <w:rPr>
          <w:rFonts w:ascii="Times New Roman" w:eastAsia="標楷體" w:hAnsi="Times New Roman"/>
          <w:sz w:val="24"/>
          <w:szCs w:val="24"/>
        </w:rPr>
      </w:pPr>
      <w:r w:rsidRPr="00F27E3E">
        <w:rPr>
          <w:rFonts w:ascii="Times New Roman" w:eastAsia="標楷體" w:hAnsi="Times New Roman"/>
          <w:b/>
          <w:sz w:val="24"/>
          <w:szCs w:val="24"/>
        </w:rPr>
        <w:t>伍、主辦單位</w:t>
      </w:r>
      <w:r w:rsidRPr="00F27E3E">
        <w:rPr>
          <w:rFonts w:ascii="Times New Roman" w:eastAsia="標楷體" w:hAnsi="Times New Roman"/>
          <w:sz w:val="24"/>
          <w:szCs w:val="24"/>
        </w:rPr>
        <w:t>：花蓮縣政府</w:t>
      </w:r>
    </w:p>
    <w:p w:rsidR="00A66CF4" w:rsidRDefault="00A66CF4" w:rsidP="00CB594C">
      <w:pPr>
        <w:spacing w:beforeLines="50" w:before="180" w:line="400" w:lineRule="exact"/>
        <w:rPr>
          <w:rFonts w:ascii="Times New Roman" w:eastAsia="標楷體" w:hAnsi="Times New Roman"/>
          <w:sz w:val="24"/>
          <w:szCs w:val="24"/>
        </w:rPr>
      </w:pPr>
      <w:r w:rsidRPr="00F27E3E">
        <w:rPr>
          <w:rFonts w:ascii="Times New Roman" w:eastAsia="標楷體" w:hAnsi="Times New Roman"/>
          <w:b/>
          <w:sz w:val="24"/>
          <w:szCs w:val="24"/>
        </w:rPr>
        <w:t>陸、承辦單位</w:t>
      </w:r>
      <w:r w:rsidRPr="00F27E3E">
        <w:rPr>
          <w:rFonts w:ascii="Times New Roman" w:eastAsia="標楷體" w:hAnsi="Times New Roman"/>
          <w:sz w:val="24"/>
          <w:szCs w:val="24"/>
        </w:rPr>
        <w:t>：花蓮縣國小健康與體育學習領域輔導團</w:t>
      </w:r>
    </w:p>
    <w:p w:rsidR="00830C18" w:rsidRPr="00830C18" w:rsidRDefault="00830C18" w:rsidP="00CB594C">
      <w:pPr>
        <w:spacing w:beforeLines="50" w:before="180" w:line="400" w:lineRule="exact"/>
        <w:rPr>
          <w:rFonts w:ascii="Times New Roman" w:eastAsia="標楷體" w:hAnsi="Times New Roman"/>
          <w:sz w:val="24"/>
          <w:szCs w:val="24"/>
        </w:rPr>
      </w:pPr>
      <w:r w:rsidRPr="00F27E3E">
        <w:rPr>
          <w:rFonts w:ascii="Times New Roman" w:eastAsia="標楷體"/>
          <w:b/>
          <w:sz w:val="24"/>
          <w:szCs w:val="24"/>
        </w:rPr>
        <w:t>柒、</w:t>
      </w:r>
      <w:r>
        <w:rPr>
          <w:rFonts w:ascii="Times New Roman" w:eastAsia="標楷體" w:hAnsi="Times New Roman" w:hint="eastAsia"/>
          <w:b/>
          <w:sz w:val="24"/>
          <w:szCs w:val="24"/>
        </w:rPr>
        <w:t>協</w:t>
      </w:r>
      <w:r w:rsidRPr="00F27E3E">
        <w:rPr>
          <w:rFonts w:ascii="Times New Roman" w:eastAsia="標楷體" w:hAnsi="Times New Roman"/>
          <w:b/>
          <w:sz w:val="24"/>
          <w:szCs w:val="24"/>
        </w:rPr>
        <w:t>辦單位</w:t>
      </w:r>
      <w:r w:rsidRPr="00F27E3E">
        <w:rPr>
          <w:rFonts w:ascii="Times New Roman" w:eastAsia="標楷體" w:hAnsi="Times New Roman"/>
          <w:sz w:val="24"/>
          <w:szCs w:val="24"/>
        </w:rPr>
        <w:t>：花蓮縣新城鄉嘉里國民小學</w:t>
      </w:r>
    </w:p>
    <w:p w:rsidR="00A66CF4" w:rsidRPr="00F27E3E" w:rsidRDefault="00830C18" w:rsidP="00CB594C">
      <w:pPr>
        <w:spacing w:beforeLines="50" w:before="180" w:line="400" w:lineRule="exact"/>
        <w:rPr>
          <w:rFonts w:ascii="Times New Roman" w:eastAsia="標楷體" w:hAnsi="Times New Roman"/>
          <w:sz w:val="24"/>
          <w:szCs w:val="24"/>
        </w:rPr>
      </w:pPr>
      <w:r w:rsidRPr="00F27E3E">
        <w:rPr>
          <w:rFonts w:ascii="Times New Roman" w:eastAsia="標楷體"/>
          <w:b/>
          <w:sz w:val="24"/>
          <w:szCs w:val="24"/>
        </w:rPr>
        <w:t>捌</w:t>
      </w:r>
      <w:r w:rsidR="00A66CF4" w:rsidRPr="00F27E3E">
        <w:rPr>
          <w:rFonts w:ascii="Times New Roman" w:eastAsia="標楷體"/>
          <w:b/>
          <w:sz w:val="24"/>
          <w:szCs w:val="24"/>
        </w:rPr>
        <w:t>、辦理時間</w:t>
      </w:r>
      <w:r w:rsidR="00A66CF4" w:rsidRPr="00F27E3E">
        <w:rPr>
          <w:rFonts w:ascii="Times New Roman" w:eastAsia="標楷體"/>
          <w:sz w:val="24"/>
          <w:szCs w:val="24"/>
        </w:rPr>
        <w:t>：</w:t>
      </w:r>
      <w:r w:rsidR="00A66CF4" w:rsidRPr="00F27E3E">
        <w:rPr>
          <w:rFonts w:ascii="Times New Roman" w:eastAsia="標楷體" w:hAnsi="Times New Roman"/>
          <w:sz w:val="24"/>
          <w:szCs w:val="24"/>
        </w:rPr>
        <w:t>10</w:t>
      </w:r>
      <w:r w:rsidR="0074712B">
        <w:rPr>
          <w:rFonts w:ascii="Times New Roman" w:eastAsia="標楷體" w:hAnsi="Times New Roman" w:hint="eastAsia"/>
          <w:sz w:val="24"/>
          <w:szCs w:val="24"/>
        </w:rPr>
        <w:t>8</w:t>
      </w:r>
      <w:r w:rsidR="00A66CF4" w:rsidRPr="00F27E3E">
        <w:rPr>
          <w:rFonts w:ascii="Times New Roman" w:eastAsia="標楷體"/>
          <w:sz w:val="24"/>
          <w:szCs w:val="24"/>
        </w:rPr>
        <w:t>年</w:t>
      </w:r>
      <w:r w:rsidR="00F27E3E" w:rsidRPr="00F27E3E">
        <w:rPr>
          <w:rFonts w:ascii="Times New Roman" w:eastAsia="標楷體" w:hAnsi="Times New Roman" w:hint="eastAsia"/>
          <w:sz w:val="24"/>
          <w:szCs w:val="24"/>
        </w:rPr>
        <w:t>4</w:t>
      </w:r>
      <w:r w:rsidR="00A66CF4" w:rsidRPr="00F27E3E">
        <w:rPr>
          <w:rFonts w:ascii="Times New Roman" w:eastAsia="標楷體"/>
          <w:sz w:val="24"/>
          <w:szCs w:val="24"/>
        </w:rPr>
        <w:t>月</w:t>
      </w:r>
      <w:r w:rsidR="00F27E3E" w:rsidRPr="00F27E3E">
        <w:rPr>
          <w:rFonts w:ascii="Times New Roman" w:eastAsia="標楷體" w:hint="eastAsia"/>
          <w:sz w:val="24"/>
          <w:szCs w:val="24"/>
        </w:rPr>
        <w:t>3</w:t>
      </w:r>
      <w:r w:rsidR="00F27E3E" w:rsidRPr="00F27E3E">
        <w:rPr>
          <w:rFonts w:ascii="Times New Roman" w:eastAsia="標楷體" w:hint="eastAsia"/>
          <w:sz w:val="24"/>
          <w:szCs w:val="24"/>
        </w:rPr>
        <w:t>日下午</w:t>
      </w:r>
      <w:r w:rsidR="00F27E3E" w:rsidRPr="00F27E3E">
        <w:rPr>
          <w:rFonts w:ascii="Times New Roman" w:eastAsia="標楷體" w:hAnsi="Times New Roman" w:hint="eastAsia"/>
          <w:b/>
          <w:sz w:val="24"/>
          <w:szCs w:val="24"/>
        </w:rPr>
        <w:t>1:30~6:00</w:t>
      </w:r>
    </w:p>
    <w:p w:rsidR="00A66CF4" w:rsidRPr="00F27E3E" w:rsidRDefault="00830C18" w:rsidP="00CB594C">
      <w:pPr>
        <w:spacing w:beforeLines="50" w:before="180" w:line="400" w:lineRule="exact"/>
        <w:rPr>
          <w:rFonts w:ascii="Times New Roman" w:eastAsia="標楷體" w:hAnsi="Times New Roman"/>
          <w:sz w:val="24"/>
          <w:szCs w:val="24"/>
        </w:rPr>
      </w:pPr>
      <w:r w:rsidRPr="00F27E3E">
        <w:rPr>
          <w:rFonts w:ascii="Times New Roman" w:eastAsia="標楷體"/>
          <w:b/>
          <w:sz w:val="24"/>
          <w:szCs w:val="24"/>
        </w:rPr>
        <w:t>玖</w:t>
      </w:r>
      <w:r w:rsidR="00A66CF4" w:rsidRPr="00F27E3E">
        <w:rPr>
          <w:rFonts w:ascii="Times New Roman" w:eastAsia="標楷體"/>
          <w:b/>
          <w:sz w:val="24"/>
          <w:szCs w:val="24"/>
        </w:rPr>
        <w:t>、辦理地點</w:t>
      </w:r>
      <w:r w:rsidR="00A66CF4" w:rsidRPr="00F27E3E">
        <w:rPr>
          <w:rFonts w:ascii="Times New Roman" w:eastAsia="標楷體"/>
          <w:sz w:val="24"/>
          <w:szCs w:val="24"/>
        </w:rPr>
        <w:t>：</w:t>
      </w:r>
      <w:r w:rsidR="00F27E3E" w:rsidRPr="00F27E3E">
        <w:rPr>
          <w:rFonts w:ascii="Times New Roman" w:eastAsia="標楷體" w:hAnsi="Times New Roman"/>
          <w:sz w:val="24"/>
          <w:szCs w:val="24"/>
        </w:rPr>
        <w:t>花蓮縣新城鄉嘉里國民小學</w:t>
      </w:r>
    </w:p>
    <w:p w:rsidR="00A66CF4" w:rsidRPr="00F27E3E" w:rsidRDefault="00830C18" w:rsidP="00CB594C">
      <w:pPr>
        <w:spacing w:beforeLines="50" w:before="180" w:line="400" w:lineRule="exact"/>
        <w:ind w:left="1742" w:hangingChars="725" w:hanging="1742"/>
        <w:rPr>
          <w:rFonts w:ascii="Times New Roman" w:eastAsia="標楷體"/>
          <w:sz w:val="24"/>
          <w:szCs w:val="24"/>
        </w:rPr>
      </w:pPr>
      <w:r w:rsidRPr="00F27E3E">
        <w:rPr>
          <w:rFonts w:ascii="Times New Roman" w:eastAsia="標楷體"/>
          <w:b/>
          <w:sz w:val="24"/>
          <w:szCs w:val="24"/>
        </w:rPr>
        <w:t>拾</w:t>
      </w:r>
      <w:r w:rsidR="00A66CF4" w:rsidRPr="00F27E3E">
        <w:rPr>
          <w:rFonts w:ascii="Times New Roman" w:eastAsia="標楷體"/>
          <w:b/>
          <w:sz w:val="24"/>
          <w:szCs w:val="24"/>
        </w:rPr>
        <w:t>、參加對象：</w:t>
      </w:r>
      <w:r w:rsidR="00A66CF4" w:rsidRPr="00F27E3E">
        <w:rPr>
          <w:rFonts w:ascii="Times New Roman" w:eastAsia="標楷體"/>
          <w:sz w:val="24"/>
          <w:szCs w:val="24"/>
        </w:rPr>
        <w:t>本縣各國民小學</w:t>
      </w:r>
      <w:r w:rsidR="00F27E3E">
        <w:rPr>
          <w:rFonts w:ascii="Times New Roman" w:eastAsia="標楷體" w:hint="eastAsia"/>
          <w:sz w:val="24"/>
          <w:szCs w:val="24"/>
        </w:rPr>
        <w:t>教師</w:t>
      </w:r>
      <w:r w:rsidR="00A66CF4" w:rsidRPr="00F27E3E">
        <w:rPr>
          <w:rFonts w:ascii="Times New Roman" w:eastAsia="標楷體"/>
          <w:sz w:val="24"/>
          <w:szCs w:val="24"/>
        </w:rPr>
        <w:t>，預估</w:t>
      </w:r>
      <w:r w:rsidR="00F27E3E">
        <w:rPr>
          <w:rFonts w:ascii="Times New Roman" w:eastAsia="標楷體" w:hAnsi="Times New Roman" w:hint="eastAsia"/>
          <w:sz w:val="24"/>
          <w:szCs w:val="24"/>
        </w:rPr>
        <w:t>3</w:t>
      </w:r>
      <w:r w:rsidR="00A66CF4" w:rsidRPr="00F27E3E">
        <w:rPr>
          <w:rFonts w:ascii="Times New Roman" w:eastAsia="標楷體" w:hAnsi="Times New Roman"/>
          <w:sz w:val="24"/>
          <w:szCs w:val="24"/>
        </w:rPr>
        <w:t>0</w:t>
      </w:r>
      <w:r w:rsidR="00A66CF4" w:rsidRPr="00F27E3E">
        <w:rPr>
          <w:rFonts w:ascii="Times New Roman" w:eastAsia="標楷體"/>
          <w:sz w:val="24"/>
          <w:szCs w:val="24"/>
        </w:rPr>
        <w:t>人。</w:t>
      </w:r>
      <w:r w:rsidR="00301D26">
        <w:rPr>
          <w:rFonts w:ascii="Times New Roman" w:eastAsia="標楷體" w:hint="eastAsia"/>
          <w:sz w:val="24"/>
          <w:szCs w:val="24"/>
        </w:rPr>
        <w:t>(</w:t>
      </w:r>
      <w:r w:rsidR="00301D26">
        <w:rPr>
          <w:rFonts w:ascii="Times New Roman" w:eastAsia="標楷體" w:hint="eastAsia"/>
          <w:sz w:val="24"/>
          <w:szCs w:val="24"/>
        </w:rPr>
        <w:t>全國教師在職進修網研習代碼</w:t>
      </w:r>
      <w:r w:rsidR="00301D26">
        <w:rPr>
          <w:rFonts w:ascii="Times New Roman" w:eastAsia="標楷體" w:hint="eastAsia"/>
          <w:sz w:val="24"/>
          <w:szCs w:val="24"/>
        </w:rPr>
        <w:t>:</w:t>
      </w:r>
      <w:r w:rsidR="00301D26" w:rsidRPr="00301D26">
        <w:rPr>
          <w:rFonts w:ascii="Arial" w:hAnsi="Arial" w:cs="Arial"/>
          <w:color w:val="333333"/>
          <w:sz w:val="19"/>
          <w:szCs w:val="19"/>
          <w:shd w:val="clear" w:color="auto" w:fill="FFFFFF"/>
        </w:rPr>
        <w:t xml:space="preserve"> </w:t>
      </w:r>
      <w:r w:rsidR="00301D26">
        <w:rPr>
          <w:rFonts w:ascii="Arial" w:hAnsi="Arial" w:cs="Arial"/>
          <w:color w:val="333333"/>
          <w:sz w:val="19"/>
          <w:szCs w:val="19"/>
          <w:shd w:val="clear" w:color="auto" w:fill="FFFFFF"/>
        </w:rPr>
        <w:t>2589833</w:t>
      </w:r>
      <w:r w:rsidR="00301D26">
        <w:rPr>
          <w:rFonts w:ascii="Times New Roman" w:eastAsia="標楷體" w:hint="eastAsia"/>
          <w:sz w:val="24"/>
          <w:szCs w:val="24"/>
        </w:rPr>
        <w:t>)</w:t>
      </w:r>
    </w:p>
    <w:p w:rsidR="00A66CF4" w:rsidRPr="00F27E3E" w:rsidRDefault="00A66CF4" w:rsidP="00CB594C">
      <w:pPr>
        <w:spacing w:beforeLines="50" w:before="180" w:line="400" w:lineRule="exact"/>
        <w:ind w:left="1740" w:hangingChars="725" w:hanging="1740"/>
        <w:rPr>
          <w:rFonts w:ascii="Times New Roman" w:eastAsia="標楷體" w:hAnsi="Times New Roman"/>
          <w:sz w:val="24"/>
          <w:szCs w:val="24"/>
        </w:rPr>
      </w:pPr>
    </w:p>
    <w:p w:rsidR="00A66CF4" w:rsidRPr="00F27E3E" w:rsidRDefault="00A66CF4" w:rsidP="00F27E3E">
      <w:pPr>
        <w:spacing w:before="50" w:line="400" w:lineRule="exact"/>
        <w:ind w:left="1843" w:hangingChars="767" w:hanging="1843"/>
        <w:rPr>
          <w:rFonts w:ascii="Times New Roman" w:eastAsia="標楷體" w:hAnsi="Times New Roman"/>
          <w:b/>
          <w:sz w:val="24"/>
          <w:szCs w:val="24"/>
        </w:rPr>
      </w:pPr>
      <w:r w:rsidRPr="00F27E3E">
        <w:rPr>
          <w:rFonts w:ascii="Times New Roman" w:eastAsia="標楷體"/>
          <w:b/>
          <w:sz w:val="24"/>
          <w:szCs w:val="24"/>
        </w:rPr>
        <w:lastRenderedPageBreak/>
        <w:t>拾</w:t>
      </w:r>
      <w:r w:rsidR="00830C18" w:rsidRPr="00F27E3E">
        <w:rPr>
          <w:rFonts w:ascii="Times New Roman" w:eastAsia="標楷體" w:hAnsi="Times New Roman"/>
          <w:b/>
          <w:sz w:val="24"/>
          <w:szCs w:val="24"/>
        </w:rPr>
        <w:t>壹</w:t>
      </w:r>
      <w:r w:rsidRPr="00F27E3E">
        <w:rPr>
          <w:rFonts w:ascii="Times New Roman" w:eastAsia="標楷體"/>
          <w:b/>
          <w:sz w:val="24"/>
          <w:szCs w:val="24"/>
        </w:rPr>
        <w:t>、</w:t>
      </w:r>
      <w:r w:rsidRPr="00F27E3E">
        <w:rPr>
          <w:rFonts w:ascii="Times New Roman" w:eastAsia="標楷體" w:hAnsi="標楷體"/>
          <w:b/>
          <w:sz w:val="24"/>
          <w:szCs w:val="24"/>
        </w:rPr>
        <w:t>課程內容：如下表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4621"/>
        <w:gridCol w:w="2332"/>
      </w:tblGrid>
      <w:tr w:rsidR="00A66CF4" w:rsidRPr="00F27E3E" w:rsidTr="00F72509">
        <w:trPr>
          <w:trHeight w:val="49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時間</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課程內容</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講師</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00A66CF4" w:rsidRPr="00F72509">
              <w:rPr>
                <w:rFonts w:eastAsia="標楷體"/>
                <w:sz w:val="28"/>
                <w:szCs w:val="28"/>
              </w:rPr>
              <w:t>00</w:t>
            </w:r>
            <w:r w:rsidR="00A66CF4" w:rsidRPr="00F72509">
              <w:rPr>
                <w:rFonts w:eastAsia="標楷體"/>
                <w:sz w:val="28"/>
                <w:szCs w:val="28"/>
              </w:rPr>
              <w:t>～</w:t>
            </w: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2</w:t>
            </w:r>
            <w:r w:rsidR="00A66CF4"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報到</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hint="eastAsia"/>
                <w:sz w:val="28"/>
                <w:szCs w:val="28"/>
              </w:rPr>
              <w:t>嘉里</w:t>
            </w:r>
            <w:r w:rsidRPr="00F72509">
              <w:rPr>
                <w:rFonts w:eastAsia="標楷體"/>
                <w:sz w:val="28"/>
                <w:szCs w:val="28"/>
              </w:rPr>
              <w:t>國小團隊</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2</w:t>
            </w:r>
            <w:r w:rsidR="00A66CF4" w:rsidRPr="00F72509">
              <w:rPr>
                <w:rFonts w:eastAsia="標楷體"/>
                <w:sz w:val="28"/>
                <w:szCs w:val="28"/>
              </w:rPr>
              <w:t>0</w:t>
            </w:r>
            <w:r w:rsidR="00A66CF4" w:rsidRPr="00F72509">
              <w:rPr>
                <w:rFonts w:eastAsia="標楷體"/>
                <w:sz w:val="28"/>
                <w:szCs w:val="28"/>
              </w:rPr>
              <w:t>～</w:t>
            </w: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3</w:t>
            </w:r>
            <w:r w:rsidR="00A66CF4"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開幕式</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教育處長官</w:t>
            </w:r>
          </w:p>
        </w:tc>
      </w:tr>
      <w:tr w:rsidR="00A66CF4" w:rsidRPr="00F27E3E" w:rsidTr="00F72509">
        <w:trPr>
          <w:trHeight w:val="492"/>
          <w:jc w:val="center"/>
        </w:trPr>
        <w:tc>
          <w:tcPr>
            <w:tcW w:w="2159" w:type="dxa"/>
            <w:shd w:val="clear" w:color="auto" w:fill="auto"/>
            <w:vAlign w:val="center"/>
          </w:tcPr>
          <w:p w:rsidR="00A66CF4" w:rsidRPr="00F72509" w:rsidRDefault="00F27E3E" w:rsidP="00F72509">
            <w:pPr>
              <w:adjustRightInd w:val="0"/>
              <w:snapToGrid w:val="0"/>
              <w:spacing w:line="0" w:lineRule="atLeast"/>
              <w:jc w:val="center"/>
              <w:rPr>
                <w:rFonts w:eastAsia="標楷體"/>
                <w:sz w:val="28"/>
                <w:szCs w:val="28"/>
              </w:rPr>
            </w:pPr>
            <w:r w:rsidRPr="00F72509">
              <w:rPr>
                <w:rFonts w:eastAsia="標楷體" w:hint="eastAsia"/>
                <w:sz w:val="28"/>
                <w:szCs w:val="28"/>
              </w:rPr>
              <w:t>13</w:t>
            </w:r>
            <w:r w:rsidR="00A66CF4" w:rsidRPr="00F72509">
              <w:rPr>
                <w:rFonts w:eastAsia="標楷體"/>
                <w:sz w:val="28"/>
                <w:szCs w:val="28"/>
              </w:rPr>
              <w:t>：</w:t>
            </w:r>
            <w:r w:rsidRPr="00F72509">
              <w:rPr>
                <w:rFonts w:eastAsia="標楷體" w:hint="eastAsia"/>
                <w:sz w:val="28"/>
                <w:szCs w:val="28"/>
              </w:rPr>
              <w:t>30</w:t>
            </w:r>
            <w:r w:rsidR="00A66CF4" w:rsidRPr="00F72509">
              <w:rPr>
                <w:rFonts w:eastAsia="標楷體"/>
                <w:sz w:val="28"/>
                <w:szCs w:val="28"/>
              </w:rPr>
              <w:t>～</w:t>
            </w:r>
            <w:r w:rsidR="00A66CF4" w:rsidRPr="00F72509">
              <w:rPr>
                <w:rFonts w:eastAsia="標楷體"/>
                <w:sz w:val="28"/>
                <w:szCs w:val="28"/>
              </w:rPr>
              <w:t>1</w:t>
            </w:r>
            <w:r w:rsidRPr="00F72509">
              <w:rPr>
                <w:rFonts w:eastAsia="標楷體" w:hint="eastAsia"/>
                <w:sz w:val="28"/>
                <w:szCs w:val="28"/>
              </w:rPr>
              <w:t>5</w:t>
            </w:r>
            <w:r w:rsidR="00A66CF4" w:rsidRPr="00F72509">
              <w:rPr>
                <w:rFonts w:eastAsia="標楷體"/>
                <w:sz w:val="28"/>
                <w:szCs w:val="28"/>
              </w:rPr>
              <w:t>：</w:t>
            </w:r>
            <w:r w:rsidR="00A66CF4" w:rsidRPr="00F72509">
              <w:rPr>
                <w:rFonts w:eastAsia="標楷體"/>
                <w:sz w:val="28"/>
                <w:szCs w:val="28"/>
              </w:rPr>
              <w:t>00</w:t>
            </w:r>
          </w:p>
        </w:tc>
        <w:tc>
          <w:tcPr>
            <w:tcW w:w="4621" w:type="dxa"/>
            <w:shd w:val="clear" w:color="auto" w:fill="auto"/>
            <w:vAlign w:val="center"/>
          </w:tcPr>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sz w:val="28"/>
                <w:szCs w:val="28"/>
              </w:rPr>
              <w:t>看見不同的學習風貌</w:t>
            </w:r>
          </w:p>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sz w:val="28"/>
                <w:szCs w:val="28"/>
              </w:rPr>
              <w:t>談</w:t>
            </w:r>
            <w:r w:rsidRPr="00F72509">
              <w:rPr>
                <w:rFonts w:eastAsia="標楷體" w:hint="eastAsia"/>
                <w:sz w:val="28"/>
                <w:szCs w:val="28"/>
              </w:rPr>
              <w:t>素養導向</w:t>
            </w:r>
            <w:r w:rsidRPr="00F72509">
              <w:rPr>
                <w:rFonts w:eastAsia="標楷體"/>
                <w:sz w:val="28"/>
                <w:szCs w:val="28"/>
              </w:rPr>
              <w:t>評量</w:t>
            </w:r>
            <w:r w:rsidRPr="00F72509">
              <w:rPr>
                <w:rFonts w:eastAsia="標楷體"/>
                <w:sz w:val="28"/>
                <w:szCs w:val="28"/>
              </w:rPr>
              <w:t>-</w:t>
            </w:r>
            <w:r w:rsidRPr="00F72509">
              <w:rPr>
                <w:rFonts w:eastAsia="標楷體"/>
                <w:sz w:val="28"/>
                <w:szCs w:val="28"/>
              </w:rPr>
              <w:t>從認知、情意、技能、行為評量方法與成效</w:t>
            </w:r>
          </w:p>
        </w:tc>
        <w:tc>
          <w:tcPr>
            <w:tcW w:w="2332" w:type="dxa"/>
            <w:vAlign w:val="center"/>
          </w:tcPr>
          <w:p w:rsidR="00A66CF4"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中央輔導團</w:t>
            </w:r>
          </w:p>
          <w:p w:rsidR="00C14032" w:rsidRPr="00F72509" w:rsidRDefault="00C14032" w:rsidP="00F72509">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C14032">
        <w:trPr>
          <w:trHeight w:val="141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27E3E" w:rsidRPr="00F72509">
              <w:rPr>
                <w:rFonts w:eastAsia="標楷體" w:hint="eastAsia"/>
                <w:sz w:val="28"/>
                <w:szCs w:val="28"/>
              </w:rPr>
              <w:t>5</w:t>
            </w:r>
            <w:r w:rsidRPr="00F72509">
              <w:rPr>
                <w:rFonts w:eastAsia="標楷體"/>
                <w:sz w:val="28"/>
                <w:szCs w:val="28"/>
              </w:rPr>
              <w:t>：</w:t>
            </w:r>
            <w:r w:rsidR="00F27E3E" w:rsidRPr="00F72509">
              <w:rPr>
                <w:rFonts w:eastAsia="標楷體" w:hint="eastAsia"/>
                <w:sz w:val="28"/>
                <w:szCs w:val="28"/>
              </w:rPr>
              <w:t>0</w:t>
            </w:r>
            <w:r w:rsidRPr="00F72509">
              <w:rPr>
                <w:rFonts w:eastAsia="標楷體"/>
                <w:sz w:val="28"/>
                <w:szCs w:val="28"/>
              </w:rPr>
              <w:t>0</w:t>
            </w:r>
            <w:r w:rsidRPr="00F72509">
              <w:rPr>
                <w:rFonts w:eastAsia="標楷體"/>
                <w:sz w:val="28"/>
                <w:szCs w:val="28"/>
              </w:rPr>
              <w:t>～</w:t>
            </w:r>
            <w:r w:rsidRPr="00F72509">
              <w:rPr>
                <w:rFonts w:eastAsia="標楷體"/>
                <w:sz w:val="28"/>
                <w:szCs w:val="28"/>
              </w:rPr>
              <w:t>1</w:t>
            </w:r>
            <w:r w:rsidR="00F27E3E" w:rsidRPr="00F72509">
              <w:rPr>
                <w:rFonts w:eastAsia="標楷體" w:hint="eastAsia"/>
                <w:sz w:val="28"/>
                <w:szCs w:val="28"/>
              </w:rPr>
              <w:t>6</w:t>
            </w:r>
            <w:r w:rsidRPr="00F72509">
              <w:rPr>
                <w:rFonts w:eastAsia="標楷體"/>
                <w:sz w:val="28"/>
                <w:szCs w:val="28"/>
              </w:rPr>
              <w:t>：</w:t>
            </w:r>
            <w:r w:rsidR="00F27E3E" w:rsidRPr="00F72509">
              <w:rPr>
                <w:rFonts w:eastAsia="標楷體" w:hint="eastAsia"/>
                <w:sz w:val="28"/>
                <w:szCs w:val="28"/>
              </w:rPr>
              <w:t>3</w:t>
            </w:r>
            <w:r w:rsidRPr="00F72509">
              <w:rPr>
                <w:rFonts w:eastAsia="標楷體"/>
                <w:sz w:val="28"/>
                <w:szCs w:val="28"/>
              </w:rPr>
              <w:t>0</w:t>
            </w:r>
          </w:p>
        </w:tc>
        <w:tc>
          <w:tcPr>
            <w:tcW w:w="4621" w:type="dxa"/>
            <w:shd w:val="clear" w:color="auto" w:fill="auto"/>
            <w:vAlign w:val="center"/>
          </w:tcPr>
          <w:p w:rsidR="00A66CF4" w:rsidRPr="00F72509" w:rsidRDefault="00A66CF4" w:rsidP="00F72509">
            <w:pPr>
              <w:adjustRightInd w:val="0"/>
              <w:snapToGrid w:val="0"/>
              <w:spacing w:line="0" w:lineRule="atLeast"/>
              <w:jc w:val="both"/>
              <w:rPr>
                <w:rFonts w:eastAsia="標楷體"/>
                <w:sz w:val="28"/>
                <w:szCs w:val="28"/>
              </w:rPr>
            </w:pPr>
            <w:r w:rsidRPr="00F72509">
              <w:rPr>
                <w:rFonts w:eastAsia="標楷體" w:hint="eastAsia"/>
                <w:sz w:val="28"/>
                <w:szCs w:val="28"/>
              </w:rPr>
              <w:t>素養導向</w:t>
            </w:r>
            <w:r w:rsidRPr="00F72509">
              <w:rPr>
                <w:rFonts w:eastAsia="標楷體"/>
                <w:sz w:val="28"/>
                <w:szCs w:val="28"/>
              </w:rPr>
              <w:t>實作</w:t>
            </w:r>
            <w:r w:rsidRPr="00F72509">
              <w:rPr>
                <w:rFonts w:eastAsia="標楷體"/>
                <w:sz w:val="28"/>
                <w:szCs w:val="28"/>
              </w:rPr>
              <w:t>─</w:t>
            </w:r>
            <w:r w:rsidRPr="00F72509">
              <w:rPr>
                <w:rFonts w:eastAsia="標楷體"/>
                <w:sz w:val="28"/>
                <w:szCs w:val="28"/>
              </w:rPr>
              <w:t>健體領域評量基準與策略、認知層次、情意向度</w:t>
            </w:r>
            <w:r w:rsidR="00F72509" w:rsidRPr="00F72509">
              <w:rPr>
                <w:rFonts w:eastAsia="標楷體"/>
                <w:sz w:val="28"/>
                <w:szCs w:val="28"/>
              </w:rPr>
              <w:t>、技能向度、行為向度實作</w:t>
            </w:r>
            <w:r w:rsidRPr="00F72509">
              <w:rPr>
                <w:rFonts w:eastAsia="標楷體"/>
                <w:sz w:val="28"/>
                <w:szCs w:val="28"/>
              </w:rPr>
              <w:t>實作練習</w:t>
            </w:r>
          </w:p>
        </w:tc>
        <w:tc>
          <w:tcPr>
            <w:tcW w:w="2332" w:type="dxa"/>
            <w:vAlign w:val="center"/>
          </w:tcPr>
          <w:p w:rsidR="00C14032" w:rsidRDefault="00C14032" w:rsidP="00C14032">
            <w:pPr>
              <w:adjustRightInd w:val="0"/>
              <w:snapToGrid w:val="0"/>
              <w:spacing w:line="0" w:lineRule="atLeast"/>
              <w:jc w:val="center"/>
              <w:rPr>
                <w:rFonts w:eastAsia="標楷體"/>
                <w:sz w:val="28"/>
                <w:szCs w:val="28"/>
              </w:rPr>
            </w:pPr>
            <w:r w:rsidRPr="00F72509">
              <w:rPr>
                <w:rFonts w:eastAsia="標楷體"/>
                <w:sz w:val="28"/>
                <w:szCs w:val="28"/>
              </w:rPr>
              <w:t>中央輔導團</w:t>
            </w:r>
          </w:p>
          <w:p w:rsidR="00A66CF4" w:rsidRPr="00F72509" w:rsidRDefault="00C14032" w:rsidP="00C14032">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C14032">
        <w:trPr>
          <w:trHeight w:val="1262"/>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27E3E" w:rsidRPr="00F72509">
              <w:rPr>
                <w:rFonts w:eastAsia="標楷體" w:hint="eastAsia"/>
                <w:sz w:val="28"/>
                <w:szCs w:val="28"/>
              </w:rPr>
              <w:t>6</w:t>
            </w:r>
            <w:r w:rsidRPr="00F72509">
              <w:rPr>
                <w:rFonts w:eastAsia="標楷體"/>
                <w:sz w:val="28"/>
                <w:szCs w:val="28"/>
              </w:rPr>
              <w:t>：</w:t>
            </w:r>
            <w:r w:rsidR="00F27E3E" w:rsidRPr="00F72509">
              <w:rPr>
                <w:rFonts w:eastAsia="標楷體" w:hint="eastAsia"/>
                <w:sz w:val="28"/>
                <w:szCs w:val="28"/>
              </w:rPr>
              <w:t>3</w:t>
            </w:r>
            <w:r w:rsidRPr="00F72509">
              <w:rPr>
                <w:rFonts w:eastAsia="標楷體"/>
                <w:sz w:val="28"/>
                <w:szCs w:val="28"/>
              </w:rPr>
              <w:t>0</w:t>
            </w:r>
            <w:r w:rsidRPr="00F72509">
              <w:rPr>
                <w:rFonts w:eastAsia="標楷體"/>
                <w:sz w:val="28"/>
                <w:szCs w:val="28"/>
              </w:rPr>
              <w:t>～</w:t>
            </w:r>
            <w:r w:rsidRPr="00F72509">
              <w:rPr>
                <w:rFonts w:eastAsia="標楷體"/>
                <w:sz w:val="28"/>
                <w:szCs w:val="28"/>
              </w:rPr>
              <w:t>1</w:t>
            </w:r>
            <w:r w:rsidR="00F72509" w:rsidRPr="00F72509">
              <w:rPr>
                <w:rFonts w:eastAsia="標楷體" w:hint="eastAsia"/>
                <w:sz w:val="28"/>
                <w:szCs w:val="28"/>
              </w:rPr>
              <w:t>8</w:t>
            </w:r>
            <w:r w:rsidRPr="00F72509">
              <w:rPr>
                <w:rFonts w:eastAsia="標楷體"/>
                <w:sz w:val="28"/>
                <w:szCs w:val="28"/>
              </w:rPr>
              <w:t>：</w:t>
            </w:r>
            <w:r w:rsidRPr="00F72509">
              <w:rPr>
                <w:rFonts w:eastAsia="標楷體"/>
                <w:sz w:val="28"/>
                <w:szCs w:val="28"/>
              </w:rPr>
              <w:t>00</w:t>
            </w:r>
          </w:p>
        </w:tc>
        <w:tc>
          <w:tcPr>
            <w:tcW w:w="4621" w:type="dxa"/>
            <w:shd w:val="clear" w:color="auto" w:fill="auto"/>
            <w:vAlign w:val="center"/>
          </w:tcPr>
          <w:p w:rsidR="00A66CF4" w:rsidRPr="00F72509" w:rsidRDefault="00F72509" w:rsidP="00F72509">
            <w:pPr>
              <w:adjustRightInd w:val="0"/>
              <w:snapToGrid w:val="0"/>
              <w:spacing w:line="0" w:lineRule="atLeast"/>
              <w:jc w:val="center"/>
              <w:rPr>
                <w:rFonts w:eastAsia="標楷體"/>
                <w:sz w:val="28"/>
                <w:szCs w:val="28"/>
              </w:rPr>
            </w:pPr>
            <w:r w:rsidRPr="00F72509">
              <w:rPr>
                <w:rFonts w:eastAsia="標楷體" w:hint="eastAsia"/>
                <w:sz w:val="28"/>
                <w:szCs w:val="28"/>
              </w:rPr>
              <w:t>素養導向</w:t>
            </w:r>
            <w:r w:rsidRPr="00F72509">
              <w:rPr>
                <w:rFonts w:eastAsia="標楷體"/>
                <w:sz w:val="28"/>
                <w:szCs w:val="28"/>
              </w:rPr>
              <w:t>教學示例分享</w:t>
            </w:r>
            <w:r w:rsidRPr="00F72509">
              <w:rPr>
                <w:rFonts w:eastAsia="標楷體"/>
                <w:sz w:val="28"/>
                <w:szCs w:val="28"/>
              </w:rPr>
              <w:t>─</w:t>
            </w:r>
            <w:r w:rsidRPr="00F72509">
              <w:rPr>
                <w:rFonts w:eastAsia="標楷體"/>
                <w:sz w:val="28"/>
                <w:szCs w:val="28"/>
              </w:rPr>
              <w:t>分組發表</w:t>
            </w:r>
          </w:p>
        </w:tc>
        <w:tc>
          <w:tcPr>
            <w:tcW w:w="2332" w:type="dxa"/>
            <w:vAlign w:val="center"/>
          </w:tcPr>
          <w:p w:rsidR="00C14032" w:rsidRDefault="00C14032" w:rsidP="00C14032">
            <w:pPr>
              <w:adjustRightInd w:val="0"/>
              <w:snapToGrid w:val="0"/>
              <w:spacing w:line="0" w:lineRule="atLeast"/>
              <w:jc w:val="center"/>
              <w:rPr>
                <w:rFonts w:eastAsia="標楷體"/>
                <w:sz w:val="28"/>
                <w:szCs w:val="28"/>
              </w:rPr>
            </w:pPr>
            <w:r w:rsidRPr="00F72509">
              <w:rPr>
                <w:rFonts w:eastAsia="標楷體"/>
                <w:sz w:val="28"/>
                <w:szCs w:val="28"/>
              </w:rPr>
              <w:t>中央輔導團</w:t>
            </w:r>
          </w:p>
          <w:p w:rsidR="00A66CF4" w:rsidRPr="00F72509" w:rsidRDefault="00C14032" w:rsidP="00C14032">
            <w:pPr>
              <w:adjustRightInd w:val="0"/>
              <w:snapToGrid w:val="0"/>
              <w:spacing w:line="0" w:lineRule="atLeast"/>
              <w:jc w:val="center"/>
              <w:rPr>
                <w:rFonts w:eastAsia="標楷體"/>
                <w:sz w:val="28"/>
                <w:szCs w:val="28"/>
              </w:rPr>
            </w:pPr>
            <w:r>
              <w:rPr>
                <w:rFonts w:eastAsia="標楷體" w:hint="eastAsia"/>
                <w:sz w:val="28"/>
                <w:szCs w:val="28"/>
              </w:rPr>
              <w:t>李國隆老師</w:t>
            </w:r>
          </w:p>
        </w:tc>
      </w:tr>
      <w:tr w:rsidR="00A66CF4" w:rsidRPr="00F27E3E" w:rsidTr="00F72509">
        <w:trPr>
          <w:trHeight w:val="625"/>
          <w:jc w:val="center"/>
        </w:trPr>
        <w:tc>
          <w:tcPr>
            <w:tcW w:w="2159" w:type="dxa"/>
            <w:shd w:val="clear" w:color="auto" w:fill="auto"/>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1</w:t>
            </w:r>
            <w:r w:rsidR="00F72509" w:rsidRPr="00F72509">
              <w:rPr>
                <w:rFonts w:eastAsia="標楷體" w:hint="eastAsia"/>
                <w:sz w:val="28"/>
                <w:szCs w:val="28"/>
              </w:rPr>
              <w:t>8</w:t>
            </w:r>
            <w:r w:rsidRPr="00F72509">
              <w:rPr>
                <w:rFonts w:eastAsia="標楷體"/>
                <w:sz w:val="28"/>
                <w:szCs w:val="28"/>
              </w:rPr>
              <w:t>：</w:t>
            </w:r>
            <w:r w:rsidR="00F72509" w:rsidRPr="00F72509">
              <w:rPr>
                <w:rFonts w:eastAsia="標楷體" w:hint="eastAsia"/>
                <w:sz w:val="28"/>
                <w:szCs w:val="28"/>
              </w:rPr>
              <w:t>0</w:t>
            </w:r>
            <w:r w:rsidRPr="00F72509">
              <w:rPr>
                <w:rFonts w:eastAsia="標楷體"/>
                <w:sz w:val="28"/>
                <w:szCs w:val="28"/>
              </w:rPr>
              <w:t>0</w:t>
            </w:r>
            <w:r w:rsidRPr="00F72509">
              <w:rPr>
                <w:rFonts w:eastAsia="標楷體"/>
                <w:sz w:val="28"/>
                <w:szCs w:val="28"/>
              </w:rPr>
              <w:t>～</w:t>
            </w:r>
          </w:p>
        </w:tc>
        <w:tc>
          <w:tcPr>
            <w:tcW w:w="4621" w:type="dxa"/>
            <w:shd w:val="clear" w:color="auto" w:fill="auto"/>
            <w:vAlign w:val="center"/>
          </w:tcPr>
          <w:p w:rsidR="00F72509"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綜合</w:t>
            </w:r>
            <w:r w:rsidR="00F72509" w:rsidRPr="00F72509">
              <w:rPr>
                <w:rFonts w:eastAsia="標楷體" w:hint="eastAsia"/>
                <w:sz w:val="28"/>
                <w:szCs w:val="28"/>
              </w:rPr>
              <w:t>討論</w:t>
            </w:r>
          </w:p>
        </w:tc>
        <w:tc>
          <w:tcPr>
            <w:tcW w:w="2332" w:type="dxa"/>
            <w:vAlign w:val="center"/>
          </w:tcPr>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sz w:val="28"/>
                <w:szCs w:val="28"/>
              </w:rPr>
              <w:t>教育處</w:t>
            </w:r>
          </w:p>
          <w:p w:rsidR="00A66CF4" w:rsidRPr="00F72509" w:rsidRDefault="00A66CF4" w:rsidP="00F72509">
            <w:pPr>
              <w:adjustRightInd w:val="0"/>
              <w:snapToGrid w:val="0"/>
              <w:spacing w:line="0" w:lineRule="atLeast"/>
              <w:jc w:val="center"/>
              <w:rPr>
                <w:rFonts w:eastAsia="標楷體"/>
                <w:sz w:val="28"/>
                <w:szCs w:val="28"/>
              </w:rPr>
            </w:pPr>
            <w:r w:rsidRPr="00F72509">
              <w:rPr>
                <w:rFonts w:eastAsia="標楷體" w:hint="eastAsia"/>
                <w:sz w:val="28"/>
                <w:szCs w:val="28"/>
              </w:rPr>
              <w:t>嘉里</w:t>
            </w:r>
            <w:r w:rsidRPr="00F72509">
              <w:rPr>
                <w:rFonts w:eastAsia="標楷體"/>
                <w:sz w:val="28"/>
                <w:szCs w:val="28"/>
              </w:rPr>
              <w:t>國小團隊</w:t>
            </w:r>
          </w:p>
        </w:tc>
      </w:tr>
    </w:tbl>
    <w:p w:rsidR="00A66CF4" w:rsidRPr="00F27E3E" w:rsidRDefault="00A66CF4" w:rsidP="00CB594C">
      <w:pPr>
        <w:spacing w:beforeLines="50" w:before="180" w:line="400" w:lineRule="exact"/>
        <w:ind w:left="1843" w:hangingChars="767" w:hanging="1843"/>
        <w:rPr>
          <w:rFonts w:ascii="Times New Roman" w:eastAsia="標楷體" w:hAnsi="Times New Roman"/>
          <w:b/>
          <w:sz w:val="24"/>
          <w:szCs w:val="24"/>
        </w:rPr>
      </w:pPr>
      <w:r w:rsidRPr="00F27E3E">
        <w:rPr>
          <w:rFonts w:ascii="Times New Roman" w:eastAsia="標楷體" w:hAnsi="Times New Roman"/>
          <w:b/>
          <w:sz w:val="24"/>
          <w:szCs w:val="24"/>
        </w:rPr>
        <w:t>拾</w:t>
      </w:r>
      <w:r w:rsidR="00830C18" w:rsidRPr="00F27E3E">
        <w:rPr>
          <w:rFonts w:ascii="Times New Roman" w:eastAsia="標楷體" w:hAnsi="Times New Roman"/>
          <w:b/>
          <w:sz w:val="24"/>
          <w:szCs w:val="24"/>
        </w:rPr>
        <w:t>貳</w:t>
      </w:r>
      <w:r w:rsidRPr="00F27E3E">
        <w:rPr>
          <w:rFonts w:ascii="Times New Roman" w:eastAsia="標楷體" w:hAnsi="Times New Roman"/>
          <w:b/>
          <w:sz w:val="24"/>
          <w:szCs w:val="24"/>
        </w:rPr>
        <w:t>、預期成效：</w:t>
      </w:r>
    </w:p>
    <w:p w:rsidR="00A66CF4" w:rsidRPr="00F27E3E" w:rsidRDefault="00A66CF4" w:rsidP="00F27E3E">
      <w:pPr>
        <w:tabs>
          <w:tab w:val="num" w:pos="1920"/>
        </w:tabs>
        <w:spacing w:line="400" w:lineRule="exact"/>
        <w:ind w:leftChars="59" w:left="574" w:hangingChars="185" w:hanging="44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一、參與者能具備相關多元評量知能，增進其教學專業，促進自我成長。</w:t>
      </w:r>
    </w:p>
    <w:p w:rsidR="00A66CF4" w:rsidRPr="00F27E3E" w:rsidRDefault="00A66CF4" w:rsidP="00F27E3E">
      <w:pPr>
        <w:tabs>
          <w:tab w:val="num" w:pos="1920"/>
        </w:tabs>
        <w:spacing w:line="400" w:lineRule="exact"/>
        <w:ind w:leftChars="59" w:left="574" w:hangingChars="185" w:hanging="444"/>
        <w:jc w:val="both"/>
        <w:rPr>
          <w:rFonts w:ascii="Times New Roman" w:eastAsia="標楷體" w:hAnsi="Times New Roman"/>
          <w:sz w:val="24"/>
          <w:szCs w:val="24"/>
        </w:rPr>
      </w:pPr>
      <w:r w:rsidRPr="00F27E3E">
        <w:rPr>
          <w:rFonts w:ascii="Times New Roman" w:eastAsia="標楷體" w:hAnsi="Times New Roman"/>
          <w:sz w:val="24"/>
          <w:szCs w:val="24"/>
        </w:rPr>
        <w:t xml:space="preserve"> </w:t>
      </w:r>
      <w:r w:rsidRPr="00F27E3E">
        <w:rPr>
          <w:rFonts w:ascii="Times New Roman" w:eastAsia="標楷體" w:hAnsi="Times New Roman"/>
          <w:sz w:val="24"/>
          <w:szCs w:val="24"/>
        </w:rPr>
        <w:t>二、參與者能增進多元評量理論與實務之相關知能，並能加以運用於教學現場，改進教學品質，提升學生學習成效。</w:t>
      </w:r>
    </w:p>
    <w:p w:rsidR="00A66CF4" w:rsidRPr="00F27E3E" w:rsidRDefault="00A66CF4" w:rsidP="00CB594C">
      <w:pPr>
        <w:spacing w:beforeLines="50" w:before="180" w:afterLines="50" w:after="180" w:line="400" w:lineRule="exact"/>
        <w:rPr>
          <w:rFonts w:ascii="Times New Roman" w:eastAsia="標楷體" w:hAnsi="Times New Roman"/>
          <w:sz w:val="24"/>
          <w:szCs w:val="24"/>
        </w:rPr>
      </w:pPr>
      <w:r w:rsidRPr="00F27E3E">
        <w:rPr>
          <w:rFonts w:ascii="Times New Roman" w:eastAsia="標楷體" w:hAnsi="Times New Roman"/>
          <w:b/>
          <w:sz w:val="24"/>
          <w:szCs w:val="24"/>
        </w:rPr>
        <w:t>拾</w:t>
      </w:r>
      <w:r w:rsidR="00830C18" w:rsidRPr="00F27E3E">
        <w:rPr>
          <w:rFonts w:ascii="Times New Roman" w:eastAsia="標楷體" w:hAnsi="Times New Roman"/>
          <w:b/>
          <w:sz w:val="24"/>
          <w:szCs w:val="24"/>
        </w:rPr>
        <w:t>参</w:t>
      </w:r>
      <w:r w:rsidRPr="00F27E3E">
        <w:rPr>
          <w:rFonts w:ascii="Times New Roman" w:eastAsia="標楷體" w:hAnsi="Times New Roman"/>
          <w:b/>
          <w:sz w:val="24"/>
          <w:szCs w:val="24"/>
        </w:rPr>
        <w:t>、獎</w:t>
      </w:r>
      <w:r w:rsidRPr="00F27E3E">
        <w:rPr>
          <w:rFonts w:ascii="Times New Roman" w:eastAsia="標楷體" w:hAnsi="Times New Roman"/>
          <w:b/>
          <w:sz w:val="24"/>
          <w:szCs w:val="24"/>
        </w:rPr>
        <w:t xml:space="preserve">  </w:t>
      </w:r>
      <w:r w:rsidRPr="00F27E3E">
        <w:rPr>
          <w:rFonts w:ascii="Times New Roman" w:eastAsia="標楷體" w:hAnsi="Times New Roman"/>
          <w:b/>
          <w:sz w:val="24"/>
          <w:szCs w:val="24"/>
        </w:rPr>
        <w:t>勵</w:t>
      </w:r>
      <w:r w:rsidRPr="00F27E3E">
        <w:rPr>
          <w:rFonts w:ascii="Times New Roman" w:eastAsia="標楷體" w:hAnsi="Times New Roman"/>
          <w:sz w:val="24"/>
          <w:szCs w:val="24"/>
        </w:rPr>
        <w:t>：</w:t>
      </w:r>
      <w:r w:rsidRPr="00F27E3E">
        <w:rPr>
          <w:rFonts w:ascii="Times New Roman" w:eastAsia="標楷體" w:hAnsi="標楷體"/>
          <w:sz w:val="24"/>
          <w:szCs w:val="24"/>
        </w:rPr>
        <w:t>承辦本活動工作人員，依相關獎勵規定辦法辦理敘獎事宜。</w:t>
      </w:r>
    </w:p>
    <w:p w:rsidR="00A66CF4" w:rsidRPr="00F27E3E" w:rsidRDefault="00A66CF4" w:rsidP="00CB594C">
      <w:pPr>
        <w:spacing w:beforeLines="50" w:before="180" w:line="400" w:lineRule="exact"/>
        <w:ind w:left="1624" w:hangingChars="676" w:hanging="1624"/>
        <w:rPr>
          <w:rFonts w:ascii="Times New Roman" w:eastAsia="標楷體" w:hAnsi="Times New Roman"/>
          <w:sz w:val="24"/>
          <w:szCs w:val="24"/>
        </w:rPr>
      </w:pPr>
      <w:r w:rsidRPr="00F27E3E">
        <w:rPr>
          <w:rFonts w:ascii="Times New Roman" w:eastAsia="標楷體" w:hAnsi="Times New Roman"/>
          <w:b/>
          <w:sz w:val="24"/>
          <w:szCs w:val="24"/>
        </w:rPr>
        <w:t>拾</w:t>
      </w:r>
      <w:r w:rsidR="00830C18" w:rsidRPr="00F27E3E">
        <w:rPr>
          <w:rFonts w:ascii="Times New Roman" w:eastAsia="標楷體" w:hAnsi="標楷體"/>
          <w:b/>
          <w:sz w:val="24"/>
          <w:szCs w:val="24"/>
        </w:rPr>
        <w:t>肆</w:t>
      </w:r>
      <w:r w:rsidRPr="00F27E3E">
        <w:rPr>
          <w:rFonts w:ascii="Times New Roman" w:eastAsia="標楷體" w:hAnsi="Times New Roman"/>
          <w:b/>
          <w:sz w:val="24"/>
          <w:szCs w:val="24"/>
        </w:rPr>
        <w:t>、</w:t>
      </w:r>
      <w:r w:rsidRPr="00F27E3E">
        <w:rPr>
          <w:rFonts w:ascii="Times New Roman" w:eastAsia="標楷體" w:hAnsi="標楷體"/>
          <w:b/>
          <w:sz w:val="24"/>
          <w:szCs w:val="24"/>
        </w:rPr>
        <w:t>經</w:t>
      </w:r>
      <w:r w:rsidRPr="00F27E3E">
        <w:rPr>
          <w:rFonts w:ascii="Times New Roman" w:eastAsia="標楷體" w:hAnsi="Times New Roman"/>
          <w:b/>
          <w:sz w:val="24"/>
          <w:szCs w:val="24"/>
        </w:rPr>
        <w:t xml:space="preserve">  </w:t>
      </w:r>
      <w:r w:rsidRPr="00F27E3E">
        <w:rPr>
          <w:rFonts w:ascii="Times New Roman" w:eastAsia="標楷體" w:hAnsi="標楷體"/>
          <w:b/>
          <w:sz w:val="24"/>
          <w:szCs w:val="24"/>
        </w:rPr>
        <w:t>費</w:t>
      </w:r>
      <w:r w:rsidRPr="00F27E3E">
        <w:rPr>
          <w:rFonts w:ascii="Times New Roman" w:eastAsia="標楷體" w:hAnsi="標楷體"/>
          <w:sz w:val="24"/>
          <w:szCs w:val="24"/>
        </w:rPr>
        <w:t>：本研習所需經費由教育部補助辦理精進國民中學及國民小學教師教學專業與課程品質計畫專款項下支應</w:t>
      </w:r>
      <w:r w:rsidRPr="00F27E3E">
        <w:rPr>
          <w:rFonts w:ascii="Times New Roman" w:eastAsia="標楷體" w:hAnsi="Times New Roman" w:hint="eastAsia"/>
          <w:sz w:val="24"/>
          <w:szCs w:val="24"/>
        </w:rPr>
        <w:t>（</w:t>
      </w:r>
      <w:r w:rsidRPr="00F27E3E">
        <w:rPr>
          <w:rFonts w:ascii="Times New Roman" w:eastAsia="標楷體" w:hAnsi="標楷體"/>
          <w:sz w:val="24"/>
          <w:szCs w:val="24"/>
        </w:rPr>
        <w:t>如附表</w:t>
      </w:r>
      <w:r w:rsidRPr="00F27E3E">
        <w:rPr>
          <w:rFonts w:ascii="Times New Roman" w:eastAsia="標楷體" w:hAnsi="Times New Roman" w:hint="eastAsia"/>
          <w:sz w:val="24"/>
          <w:szCs w:val="24"/>
        </w:rPr>
        <w:t>）</w:t>
      </w:r>
      <w:r w:rsidRPr="00F27E3E">
        <w:rPr>
          <w:rFonts w:ascii="Times New Roman" w:eastAsia="標楷體" w:hAnsi="標楷體"/>
          <w:sz w:val="24"/>
          <w:szCs w:val="24"/>
        </w:rPr>
        <w:t>。</w:t>
      </w:r>
    </w:p>
    <w:p w:rsidR="00A66CF4" w:rsidRPr="00F27E3E" w:rsidRDefault="00A66CF4" w:rsidP="00F27E3E">
      <w:pPr>
        <w:spacing w:line="400" w:lineRule="exact"/>
        <w:ind w:left="1081" w:hangingChars="450" w:hanging="1081"/>
        <w:rPr>
          <w:rFonts w:ascii="Times New Roman" w:eastAsia="標楷體" w:hAnsi="Times New Roman"/>
          <w:b/>
          <w:sz w:val="24"/>
          <w:szCs w:val="24"/>
        </w:rPr>
      </w:pPr>
      <w:r w:rsidRPr="00F27E3E">
        <w:rPr>
          <w:rFonts w:ascii="Times New Roman" w:eastAsia="標楷體" w:hAnsi="標楷體"/>
          <w:b/>
          <w:sz w:val="24"/>
          <w:szCs w:val="24"/>
        </w:rPr>
        <w:t>拾</w:t>
      </w:r>
      <w:r w:rsidR="00830C18">
        <w:rPr>
          <w:rFonts w:ascii="Times New Roman" w:eastAsia="標楷體" w:hAnsi="標楷體" w:hint="eastAsia"/>
          <w:b/>
          <w:sz w:val="24"/>
          <w:szCs w:val="24"/>
        </w:rPr>
        <w:t>伍</w:t>
      </w:r>
      <w:r w:rsidRPr="00F27E3E">
        <w:rPr>
          <w:rFonts w:ascii="Times New Roman" w:eastAsia="標楷體" w:hAnsi="標楷體"/>
          <w:b/>
          <w:sz w:val="24"/>
          <w:szCs w:val="24"/>
        </w:rPr>
        <w:t>、本計畫陳核准後實施，修改時亦同</w:t>
      </w:r>
      <w:r w:rsidRPr="00F27E3E">
        <w:rPr>
          <w:rFonts w:ascii="Times New Roman" w:eastAsia="標楷體" w:hAnsi="Times New Roman"/>
          <w:b/>
          <w:sz w:val="24"/>
          <w:szCs w:val="24"/>
        </w:rPr>
        <w:t>。</w:t>
      </w:r>
    </w:p>
    <w:p w:rsidR="00A66CF4" w:rsidRPr="00F27E3E" w:rsidRDefault="00A66CF4" w:rsidP="00F27E3E">
      <w:pPr>
        <w:spacing w:line="400" w:lineRule="exact"/>
        <w:ind w:left="1081" w:hangingChars="450" w:hanging="1081"/>
        <w:rPr>
          <w:rFonts w:ascii="Times New Roman" w:eastAsia="標楷體" w:hAnsi="Times New Roman"/>
          <w:b/>
          <w:sz w:val="24"/>
          <w:szCs w:val="24"/>
        </w:rPr>
      </w:pPr>
    </w:p>
    <w:p w:rsidR="00A66CF4" w:rsidRPr="00F27E3E" w:rsidRDefault="00A66CF4" w:rsidP="00F27E3E">
      <w:pPr>
        <w:spacing w:line="400" w:lineRule="exact"/>
        <w:ind w:left="1081" w:hangingChars="450" w:hanging="1081"/>
        <w:rPr>
          <w:rFonts w:ascii="Times New Roman" w:eastAsia="標楷體" w:hAnsi="Times New Roman"/>
          <w:b/>
          <w:sz w:val="24"/>
          <w:szCs w:val="24"/>
        </w:rPr>
      </w:pPr>
    </w:p>
    <w:p w:rsidR="00A66CF4" w:rsidRDefault="00A66CF4" w:rsidP="00F27E3E">
      <w:pPr>
        <w:spacing w:line="400" w:lineRule="exact"/>
        <w:ind w:left="1081" w:hangingChars="450" w:hanging="1081"/>
        <w:rPr>
          <w:rFonts w:ascii="Times New Roman" w:eastAsia="標楷體" w:hAnsi="Times New Roman"/>
          <w:b/>
          <w:sz w:val="24"/>
          <w:szCs w:val="24"/>
        </w:rPr>
      </w:pPr>
    </w:p>
    <w:p w:rsidR="00F72509" w:rsidRDefault="00F72509" w:rsidP="00F27E3E">
      <w:pPr>
        <w:spacing w:line="400" w:lineRule="exact"/>
        <w:ind w:left="1081" w:hangingChars="450" w:hanging="1081"/>
        <w:rPr>
          <w:rFonts w:ascii="Times New Roman" w:eastAsia="標楷體" w:hAnsi="Times New Roman"/>
          <w:b/>
          <w:sz w:val="24"/>
          <w:szCs w:val="24"/>
        </w:rPr>
      </w:pPr>
    </w:p>
    <w:p w:rsidR="00F72509" w:rsidRDefault="00F72509" w:rsidP="00C14032">
      <w:pPr>
        <w:spacing w:line="400" w:lineRule="exact"/>
        <w:rPr>
          <w:rFonts w:ascii="Times New Roman" w:eastAsia="標楷體" w:hAnsi="Times New Roman"/>
          <w:b/>
          <w:sz w:val="24"/>
          <w:szCs w:val="24"/>
        </w:rPr>
      </w:pPr>
    </w:p>
    <w:p w:rsidR="00A66CF4" w:rsidRPr="00F27E3E" w:rsidRDefault="00A66CF4" w:rsidP="00A66CF4">
      <w:pPr>
        <w:rPr>
          <w:rFonts w:ascii="Times New Roman" w:eastAsia="標楷體" w:hAnsi="Times New Roman"/>
          <w:b/>
          <w:color w:val="FF0000"/>
          <w:sz w:val="24"/>
          <w:szCs w:val="24"/>
        </w:rPr>
      </w:pPr>
    </w:p>
    <w:p w:rsidR="00A66CF4" w:rsidRPr="00F27E3E" w:rsidRDefault="00A66CF4" w:rsidP="00A66CF4">
      <w:pPr>
        <w:snapToGrid w:val="0"/>
        <w:rPr>
          <w:rFonts w:ascii="標楷體" w:eastAsia="標楷體" w:hAnsi="標楷體"/>
          <w:sz w:val="24"/>
          <w:szCs w:val="24"/>
        </w:rPr>
      </w:pPr>
      <w:r w:rsidRPr="00F27E3E">
        <w:rPr>
          <w:rFonts w:ascii="標楷體" w:eastAsia="標楷體" w:hAnsi="標楷體" w:hint="eastAsia"/>
          <w:sz w:val="24"/>
          <w:szCs w:val="24"/>
        </w:rPr>
        <w:t>成效評估參考表格</w:t>
      </w:r>
    </w:p>
    <w:p w:rsidR="00A66CF4" w:rsidRPr="00F27E3E" w:rsidRDefault="00A66CF4" w:rsidP="00A66CF4">
      <w:pPr>
        <w:snapToGrid w:val="0"/>
        <w:rPr>
          <w:rStyle w:val="10"/>
          <w:rFonts w:ascii="標楷體" w:eastAsia="標楷體" w:hAnsi="標楷體"/>
          <w:sz w:val="24"/>
          <w:szCs w:val="24"/>
          <w:lang w:val="zh-TW"/>
        </w:rPr>
      </w:pPr>
      <w:r w:rsidRPr="00F27E3E">
        <w:rPr>
          <w:rStyle w:val="10"/>
          <w:rFonts w:ascii="標楷體" w:eastAsia="標楷體" w:hAnsi="標楷體" w:hint="eastAsia"/>
          <w:b/>
          <w:sz w:val="24"/>
          <w:szCs w:val="24"/>
          <w:lang w:val="zh-TW"/>
        </w:rPr>
        <w:t>參與者運用研習新知紀錄</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A66CF4" w:rsidRPr="00F27E3E" w:rsidTr="001D6BA2">
        <w:tc>
          <w:tcPr>
            <w:tcW w:w="9067" w:type="dxa"/>
          </w:tcPr>
          <w:p w:rsidR="00A66CF4" w:rsidRPr="00F27E3E" w:rsidRDefault="00A66CF4" w:rsidP="001D6BA2">
            <w:pPr>
              <w:pStyle w:val="11"/>
              <w:keepNext/>
              <w:keepLines/>
              <w:shd w:val="clear" w:color="auto" w:fill="auto"/>
              <w:spacing w:line="300" w:lineRule="exact"/>
              <w:rPr>
                <w:rFonts w:ascii="標楷體" w:eastAsia="標楷體" w:hAnsi="標楷體"/>
                <w:color w:val="000000"/>
                <w:sz w:val="24"/>
                <w:szCs w:val="24"/>
              </w:rPr>
            </w:pPr>
          </w:p>
          <w:p w:rsidR="00A66CF4" w:rsidRPr="00F27E3E" w:rsidRDefault="00A66CF4" w:rsidP="001D6BA2">
            <w:pPr>
              <w:pStyle w:val="21"/>
              <w:shd w:val="clear" w:color="auto" w:fill="auto"/>
              <w:spacing w:line="220" w:lineRule="exact"/>
              <w:ind w:firstLine="0"/>
              <w:outlineLvl w:val="0"/>
              <w:rPr>
                <w:rStyle w:val="25"/>
                <w:rFonts w:ascii="標楷體" w:eastAsia="標楷體" w:hAnsi="標楷體"/>
                <w:b/>
                <w:color w:val="000000"/>
                <w:sz w:val="24"/>
                <w:szCs w:val="24"/>
                <w:lang w:val="zh-TW"/>
              </w:rPr>
            </w:pPr>
            <w:r w:rsidRPr="00F27E3E">
              <w:rPr>
                <w:rStyle w:val="25"/>
                <w:rFonts w:ascii="標楷體" w:eastAsia="標楷體" w:hAnsi="標楷體" w:hint="eastAsia"/>
                <w:b/>
                <w:color w:val="000000"/>
                <w:sz w:val="24"/>
                <w:szCs w:val="24"/>
                <w:lang w:val="zh-TW"/>
              </w:rPr>
              <w:t>教學運用研習新知紀錄</w:t>
            </w:r>
          </w:p>
          <w:p w:rsidR="00A66CF4" w:rsidRPr="00F27E3E" w:rsidRDefault="00A66CF4" w:rsidP="001D6BA2">
            <w:pPr>
              <w:pStyle w:val="21"/>
              <w:shd w:val="clear" w:color="auto" w:fill="auto"/>
              <w:spacing w:line="220" w:lineRule="exact"/>
              <w:ind w:firstLine="0"/>
              <w:outlineLvl w:val="0"/>
              <w:rPr>
                <w:rFonts w:ascii="標楷體" w:eastAsia="標楷體" w:hAnsi="標楷體"/>
                <w:b/>
                <w:color w:val="000000"/>
                <w:szCs w:val="24"/>
              </w:rPr>
            </w:pPr>
          </w:p>
          <w:p w:rsidR="00A66CF4" w:rsidRPr="00F27E3E" w:rsidRDefault="00A66CF4" w:rsidP="001D6BA2">
            <w:pPr>
              <w:pStyle w:val="21"/>
              <w:shd w:val="clear" w:color="auto" w:fill="auto"/>
              <w:tabs>
                <w:tab w:val="left" w:pos="4992"/>
                <w:tab w:val="left" w:pos="6653"/>
              </w:tabs>
              <w:spacing w:line="538" w:lineRule="exact"/>
              <w:ind w:firstLine="0"/>
              <w:jc w:val="left"/>
              <w:outlineLvl w:val="0"/>
              <w:rPr>
                <w:rFonts w:ascii="標楷體" w:eastAsia="標楷體" w:hAnsi="標楷體"/>
                <w:color w:val="000000"/>
                <w:szCs w:val="24"/>
              </w:rPr>
            </w:pPr>
            <w:r w:rsidRPr="00F27E3E">
              <w:rPr>
                <w:rStyle w:val="25"/>
                <w:rFonts w:ascii="標楷體" w:eastAsia="標楷體" w:hAnsi="標楷體" w:hint="eastAsia"/>
                <w:color w:val="000000"/>
                <w:sz w:val="24"/>
                <w:szCs w:val="24"/>
                <w:lang w:val="zh-TW"/>
              </w:rPr>
              <w:t>教學者：</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任教班級：</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年</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班</w:t>
            </w:r>
          </w:p>
          <w:p w:rsidR="00A66CF4" w:rsidRPr="00F27E3E" w:rsidRDefault="00A66CF4" w:rsidP="001D6BA2">
            <w:pPr>
              <w:pStyle w:val="21"/>
              <w:shd w:val="clear" w:color="auto" w:fill="auto"/>
              <w:tabs>
                <w:tab w:val="left" w:pos="5669"/>
              </w:tabs>
              <w:spacing w:line="538" w:lineRule="exact"/>
              <w:ind w:firstLine="0"/>
              <w:jc w:val="left"/>
              <w:outlineLvl w:val="0"/>
              <w:rPr>
                <w:rStyle w:val="2ZZ1"/>
                <w:rFonts w:ascii="標楷體" w:eastAsia="標楷體" w:hAnsi="標楷體"/>
                <w:color w:val="000000"/>
                <w:szCs w:val="24"/>
                <w:lang w:val="zh-TW"/>
              </w:rPr>
            </w:pPr>
            <w:r w:rsidRPr="00F27E3E">
              <w:rPr>
                <w:rStyle w:val="2ZZ1"/>
                <w:rFonts w:ascii="標楷體" w:eastAsia="標楷體" w:hAnsi="標楷體" w:hint="eastAsia"/>
                <w:color w:val="000000"/>
                <w:szCs w:val="24"/>
                <w:lang w:val="zh-TW"/>
              </w:rPr>
              <w:t>研習時間：年</w:t>
            </w:r>
            <w:r w:rsidRPr="00F27E3E">
              <w:rPr>
                <w:rStyle w:val="2ZZ1"/>
                <w:rFonts w:ascii="標楷體" w:eastAsia="標楷體" w:hAnsi="標楷體"/>
                <w:color w:val="000000"/>
                <w:szCs w:val="24"/>
                <w:lang w:val="zh-TW"/>
              </w:rPr>
              <w:t xml:space="preserve">  </w:t>
            </w:r>
            <w:r w:rsidRPr="00F27E3E">
              <w:rPr>
                <w:rStyle w:val="2ZZ1"/>
                <w:rFonts w:ascii="標楷體" w:eastAsia="標楷體" w:hAnsi="標楷體" w:hint="eastAsia"/>
                <w:color w:val="000000"/>
                <w:szCs w:val="24"/>
                <w:lang w:val="zh-TW"/>
              </w:rPr>
              <w:t>月</w:t>
            </w:r>
            <w:r w:rsidRPr="00F27E3E">
              <w:rPr>
                <w:rStyle w:val="2ZZ1"/>
                <w:rFonts w:ascii="標楷體" w:eastAsia="標楷體" w:hAnsi="標楷體"/>
                <w:color w:val="000000"/>
                <w:szCs w:val="24"/>
                <w:lang w:val="zh-TW"/>
              </w:rPr>
              <w:t xml:space="preserve"> </w:t>
            </w:r>
            <w:r w:rsidRPr="00F27E3E">
              <w:rPr>
                <w:rStyle w:val="2ZZ10"/>
                <w:rFonts w:ascii="標楷體" w:eastAsia="標楷體" w:hAnsi="標楷體" w:hint="eastAsia"/>
                <w:color w:val="000000"/>
                <w:szCs w:val="24"/>
                <w:lang w:val="zh-TW"/>
              </w:rPr>
              <w:t>日～年月</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曰</w:t>
            </w:r>
          </w:p>
          <w:p w:rsidR="00A66CF4" w:rsidRPr="00F27E3E" w:rsidRDefault="00A66CF4" w:rsidP="001D6BA2">
            <w:pPr>
              <w:pStyle w:val="21"/>
              <w:shd w:val="clear" w:color="auto" w:fill="auto"/>
              <w:tabs>
                <w:tab w:val="left" w:pos="5669"/>
              </w:tabs>
              <w:spacing w:line="538" w:lineRule="exact"/>
              <w:ind w:firstLine="0"/>
              <w:jc w:val="left"/>
              <w:outlineLvl w:val="0"/>
              <w:rPr>
                <w:rStyle w:val="25"/>
                <w:rFonts w:ascii="標楷體" w:eastAsia="標楷體" w:hAnsi="標楷體"/>
                <w:color w:val="000000"/>
                <w:sz w:val="24"/>
                <w:szCs w:val="24"/>
                <w:lang w:val="zh-TW"/>
              </w:rPr>
            </w:pPr>
            <w:r w:rsidRPr="00F27E3E">
              <w:rPr>
                <w:rStyle w:val="2ZZ1"/>
                <w:rFonts w:ascii="標楷體" w:eastAsia="標楷體" w:hAnsi="標楷體" w:hint="eastAsia"/>
                <w:color w:val="000000"/>
                <w:szCs w:val="24"/>
                <w:lang w:val="zh-TW"/>
              </w:rPr>
              <w:t>教學時間：年</w:t>
            </w:r>
            <w:r w:rsidRPr="00F27E3E">
              <w:rPr>
                <w:rStyle w:val="2ZZ1"/>
                <w:rFonts w:ascii="標楷體" w:eastAsia="標楷體" w:hAnsi="標楷體"/>
                <w:color w:val="000000"/>
                <w:szCs w:val="24"/>
                <w:lang w:val="zh-TW"/>
              </w:rPr>
              <w:t xml:space="preserve">  </w:t>
            </w:r>
            <w:r w:rsidRPr="00F27E3E">
              <w:rPr>
                <w:rStyle w:val="2ZZ1"/>
                <w:rFonts w:ascii="標楷體" w:eastAsia="標楷體" w:hAnsi="標楷體" w:hint="eastAsia"/>
                <w:color w:val="000000"/>
                <w:szCs w:val="24"/>
                <w:lang w:val="zh-TW"/>
              </w:rPr>
              <w:t>月</w:t>
            </w:r>
            <w:r w:rsidRPr="00F27E3E">
              <w:rPr>
                <w:rStyle w:val="2ZZ1"/>
                <w:rFonts w:ascii="標楷體" w:eastAsia="標楷體" w:hAnsi="標楷體"/>
                <w:color w:val="000000"/>
                <w:szCs w:val="24"/>
                <w:lang w:val="zh-TW"/>
              </w:rPr>
              <w:t xml:space="preserve"> </w:t>
            </w:r>
            <w:r w:rsidRPr="00F27E3E">
              <w:rPr>
                <w:rStyle w:val="2ZZ10"/>
                <w:rFonts w:ascii="標楷體" w:eastAsia="標楷體" w:hAnsi="標楷體" w:hint="eastAsia"/>
                <w:color w:val="000000"/>
                <w:szCs w:val="24"/>
                <w:lang w:val="zh-TW"/>
              </w:rPr>
              <w:t>日～年月</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曰</w:t>
            </w:r>
            <w:r w:rsidRPr="00F27E3E">
              <w:rPr>
                <w:rStyle w:val="25"/>
                <w:rFonts w:ascii="標楷體" w:eastAsia="標楷體" w:hAnsi="標楷體"/>
                <w:color w:val="000000"/>
                <w:sz w:val="24"/>
                <w:szCs w:val="24"/>
                <w:lang w:val="zh-TW"/>
              </w:rPr>
              <w:t xml:space="preserve"> </w:t>
            </w:r>
          </w:p>
          <w:p w:rsidR="00A66CF4" w:rsidRPr="00F27E3E" w:rsidRDefault="00A66CF4" w:rsidP="001D6BA2">
            <w:pPr>
              <w:pStyle w:val="21"/>
              <w:pBdr>
                <w:bottom w:val="single" w:sz="12" w:space="1" w:color="auto"/>
              </w:pBdr>
              <w:shd w:val="clear" w:color="auto" w:fill="auto"/>
              <w:tabs>
                <w:tab w:val="left" w:pos="5669"/>
              </w:tabs>
              <w:spacing w:line="538" w:lineRule="exact"/>
              <w:ind w:firstLine="0"/>
              <w:jc w:val="left"/>
              <w:outlineLvl w:val="0"/>
              <w:rPr>
                <w:rFonts w:ascii="標楷體" w:eastAsia="標楷體" w:hAnsi="標楷體"/>
                <w:color w:val="000000"/>
                <w:szCs w:val="24"/>
              </w:rPr>
            </w:pPr>
            <w:r w:rsidRPr="00F27E3E">
              <w:rPr>
                <w:rStyle w:val="25"/>
                <w:rFonts w:ascii="標楷體" w:eastAsia="標楷體" w:hAnsi="標楷體" w:hint="eastAsia"/>
                <w:color w:val="000000"/>
                <w:sz w:val="24"/>
                <w:szCs w:val="24"/>
                <w:lang w:val="zh-TW"/>
              </w:rPr>
              <w:t>教學單元（主題、名稱）</w:t>
            </w:r>
            <w:r w:rsidRPr="00F27E3E">
              <w:rPr>
                <w:rStyle w:val="25"/>
                <w:rFonts w:ascii="標楷體" w:eastAsia="標楷體" w:hAnsi="標楷體"/>
                <w:color w:val="000000"/>
                <w:sz w:val="24"/>
                <w:szCs w:val="24"/>
                <w:lang w:val="zh-TW"/>
              </w:rPr>
              <w:t>:</w:t>
            </w:r>
            <w:r w:rsidRPr="00F27E3E">
              <w:rPr>
                <w:rStyle w:val="25"/>
                <w:rFonts w:ascii="標楷體" w:eastAsia="標楷體" w:hAnsi="標楷體"/>
                <w:color w:val="000000"/>
                <w:sz w:val="24"/>
                <w:szCs w:val="24"/>
                <w:lang w:val="zh-TW"/>
              </w:rPr>
              <w:tab/>
            </w:r>
            <w:r w:rsidRPr="00F27E3E">
              <w:rPr>
                <w:rStyle w:val="25"/>
                <w:rFonts w:ascii="標楷體" w:eastAsia="標楷體" w:hAnsi="標楷體" w:hint="eastAsia"/>
                <w:color w:val="000000"/>
                <w:sz w:val="24"/>
                <w:szCs w:val="24"/>
                <w:lang w:val="zh-TW"/>
              </w:rPr>
              <w:t>教學節數：共</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 xml:space="preserve">  </w:t>
            </w:r>
            <w:r w:rsidRPr="00F27E3E">
              <w:rPr>
                <w:rStyle w:val="25"/>
                <w:rFonts w:ascii="標楷體" w:eastAsia="標楷體" w:hAnsi="標楷體"/>
                <w:color w:val="000000"/>
                <w:sz w:val="24"/>
                <w:szCs w:val="24"/>
                <w:lang w:val="zh-TW"/>
              </w:rPr>
              <w:t xml:space="preserve"> </w:t>
            </w:r>
            <w:r w:rsidRPr="00F27E3E">
              <w:rPr>
                <w:rStyle w:val="25"/>
                <w:rFonts w:ascii="標楷體" w:eastAsia="標楷體" w:hAnsi="標楷體" w:hint="eastAsia"/>
                <w:color w:val="000000"/>
                <w:sz w:val="24"/>
                <w:szCs w:val="24"/>
                <w:lang w:val="zh-TW"/>
              </w:rPr>
              <w:t>節</w:t>
            </w:r>
          </w:p>
          <w:p w:rsidR="00A66CF4" w:rsidRPr="00F27E3E" w:rsidRDefault="00A66CF4" w:rsidP="00CB594C">
            <w:pPr>
              <w:pStyle w:val="21"/>
              <w:widowControl/>
              <w:numPr>
                <w:ilvl w:val="0"/>
                <w:numId w:val="1"/>
              </w:numPr>
              <w:shd w:val="clear" w:color="auto" w:fill="auto"/>
              <w:spacing w:beforeLines="50" w:before="180" w:line="220" w:lineRule="exact"/>
              <w:ind w:left="431" w:hanging="431"/>
              <w:jc w:val="left"/>
              <w:rPr>
                <w:rStyle w:val="25"/>
                <w:rFonts w:ascii="標楷體" w:eastAsia="標楷體" w:hAnsi="標楷體"/>
                <w:color w:val="000000"/>
                <w:sz w:val="24"/>
                <w:szCs w:val="24"/>
                <w:lang w:val="zh-TW"/>
              </w:rPr>
            </w:pPr>
            <w:r w:rsidRPr="00F27E3E">
              <w:rPr>
                <w:rStyle w:val="25"/>
                <w:rFonts w:ascii="標楷體" w:eastAsia="標楷體" w:hAnsi="標楷體" w:hint="eastAsia"/>
                <w:color w:val="000000"/>
                <w:sz w:val="24"/>
                <w:szCs w:val="24"/>
                <w:lang w:val="zh-TW"/>
              </w:rPr>
              <w:t>在本單元教學中我運用哪些研習所得?</w:t>
            </w:r>
          </w:p>
          <w:p w:rsidR="00A66CF4" w:rsidRPr="00F27E3E" w:rsidRDefault="00A66CF4" w:rsidP="00CB594C">
            <w:pPr>
              <w:pStyle w:val="21"/>
              <w:shd w:val="clear" w:color="auto" w:fill="auto"/>
              <w:spacing w:beforeLines="50" w:before="180" w:line="220" w:lineRule="exact"/>
              <w:ind w:firstLine="0"/>
              <w:jc w:val="left"/>
              <w:outlineLvl w:val="0"/>
              <w:rPr>
                <w:rStyle w:val="25"/>
                <w:rFonts w:ascii="標楷體" w:eastAsia="標楷體" w:hAnsi="標楷體"/>
                <w:color w:val="000000"/>
                <w:sz w:val="24"/>
                <w:szCs w:val="24"/>
              </w:rPr>
            </w:pPr>
          </w:p>
          <w:p w:rsidR="00A66CF4" w:rsidRPr="00F27E3E" w:rsidRDefault="00A66CF4" w:rsidP="00CB594C">
            <w:pPr>
              <w:pStyle w:val="21"/>
              <w:shd w:val="clear" w:color="auto" w:fill="auto"/>
              <w:spacing w:beforeLines="50" w:before="180" w:line="220" w:lineRule="exact"/>
              <w:ind w:firstLine="0"/>
              <w:jc w:val="left"/>
              <w:outlineLvl w:val="0"/>
              <w:rPr>
                <w:rStyle w:val="25"/>
                <w:rFonts w:ascii="標楷體" w:eastAsia="標楷體" w:hAnsi="標楷體"/>
                <w:color w:val="000000"/>
                <w:sz w:val="24"/>
                <w:szCs w:val="24"/>
              </w:rPr>
            </w:pPr>
          </w:p>
          <w:p w:rsidR="00A66CF4" w:rsidRPr="00F27E3E" w:rsidRDefault="00A66CF4" w:rsidP="00CB594C">
            <w:pPr>
              <w:pStyle w:val="21"/>
              <w:shd w:val="clear" w:color="auto" w:fill="auto"/>
              <w:spacing w:beforeLines="50" w:before="180" w:line="220" w:lineRule="exact"/>
              <w:ind w:firstLine="0"/>
              <w:jc w:val="left"/>
              <w:outlineLvl w:val="0"/>
              <w:rPr>
                <w:rStyle w:val="25"/>
                <w:rFonts w:ascii="標楷體" w:eastAsia="標楷體" w:hAnsi="標楷體"/>
                <w:color w:val="000000"/>
                <w:sz w:val="24"/>
                <w:szCs w:val="24"/>
              </w:rPr>
            </w:pPr>
          </w:p>
          <w:p w:rsidR="00A66CF4" w:rsidRPr="00F27E3E" w:rsidRDefault="00A66CF4" w:rsidP="00CB594C">
            <w:pPr>
              <w:pStyle w:val="21"/>
              <w:shd w:val="clear" w:color="auto" w:fill="auto"/>
              <w:spacing w:beforeLines="50" w:before="180" w:line="220" w:lineRule="exact"/>
              <w:ind w:firstLine="0"/>
              <w:jc w:val="left"/>
              <w:outlineLvl w:val="0"/>
              <w:rPr>
                <w:rStyle w:val="25"/>
                <w:rFonts w:ascii="標楷體" w:eastAsia="標楷體" w:hAnsi="標楷體"/>
                <w:color w:val="000000"/>
                <w:sz w:val="24"/>
                <w:szCs w:val="24"/>
              </w:rPr>
            </w:pPr>
          </w:p>
          <w:p w:rsidR="00A66CF4" w:rsidRPr="00F27E3E" w:rsidRDefault="00A66CF4" w:rsidP="00CB594C">
            <w:pPr>
              <w:pStyle w:val="21"/>
              <w:shd w:val="clear" w:color="auto" w:fill="auto"/>
              <w:spacing w:beforeLines="50" w:before="180" w:line="220" w:lineRule="exact"/>
              <w:ind w:firstLine="0"/>
              <w:jc w:val="left"/>
              <w:outlineLvl w:val="0"/>
              <w:rPr>
                <w:rStyle w:val="25"/>
                <w:rFonts w:ascii="標楷體" w:eastAsia="標楷體" w:hAnsi="標楷體"/>
                <w:color w:val="000000"/>
                <w:sz w:val="24"/>
                <w:szCs w:val="24"/>
              </w:rPr>
            </w:pPr>
          </w:p>
          <w:p w:rsidR="00A66CF4" w:rsidRPr="00F27E3E" w:rsidRDefault="00A66CF4" w:rsidP="00CB594C">
            <w:pPr>
              <w:pStyle w:val="21"/>
              <w:pBdr>
                <w:bottom w:val="single" w:sz="12" w:space="1" w:color="auto"/>
              </w:pBdr>
              <w:shd w:val="clear" w:color="auto" w:fill="auto"/>
              <w:spacing w:beforeLines="50" w:before="180"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A66CF4">
            <w:pPr>
              <w:pStyle w:val="21"/>
              <w:widowControl/>
              <w:numPr>
                <w:ilvl w:val="0"/>
                <w:numId w:val="1"/>
              </w:numPr>
              <w:shd w:val="clear" w:color="auto" w:fill="auto"/>
              <w:spacing w:line="220" w:lineRule="exact"/>
              <w:jc w:val="left"/>
              <w:rPr>
                <w:rStyle w:val="25"/>
                <w:rFonts w:ascii="標楷體" w:eastAsia="標楷體" w:hAnsi="標楷體"/>
                <w:color w:val="000000"/>
                <w:sz w:val="24"/>
                <w:szCs w:val="24"/>
                <w:lang w:val="zh-TW"/>
              </w:rPr>
            </w:pPr>
            <w:r w:rsidRPr="00F27E3E">
              <w:rPr>
                <w:rStyle w:val="25"/>
                <w:rFonts w:ascii="標楷體" w:eastAsia="標楷體" w:hAnsi="標楷體" w:hint="eastAsia"/>
                <w:color w:val="000000"/>
                <w:sz w:val="24"/>
                <w:szCs w:val="24"/>
                <w:lang w:val="zh-TW"/>
              </w:rPr>
              <w:t>我可以和他人分享的部分有哪些？</w:t>
            </w: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pBdr>
                <w:bottom w:val="single" w:sz="12" w:space="1" w:color="auto"/>
              </w:pBdr>
              <w:shd w:val="clear" w:color="auto" w:fill="auto"/>
              <w:spacing w:line="220" w:lineRule="exact"/>
              <w:ind w:firstLine="0"/>
              <w:jc w:val="left"/>
              <w:outlineLvl w:val="0"/>
              <w:rPr>
                <w:rStyle w:val="25"/>
                <w:rFonts w:ascii="標楷體" w:eastAsia="標楷體" w:hAnsi="標楷體"/>
                <w:color w:val="000000"/>
                <w:sz w:val="24"/>
                <w:szCs w:val="24"/>
                <w:lang w:val="zh-TW"/>
              </w:rPr>
            </w:pPr>
          </w:p>
          <w:p w:rsidR="00A66CF4" w:rsidRPr="00F27E3E" w:rsidRDefault="00A66CF4" w:rsidP="001D6BA2">
            <w:pPr>
              <w:pStyle w:val="21"/>
              <w:shd w:val="clear" w:color="auto" w:fill="auto"/>
              <w:spacing w:line="220" w:lineRule="exact"/>
              <w:ind w:firstLine="0"/>
              <w:jc w:val="left"/>
              <w:outlineLvl w:val="0"/>
              <w:rPr>
                <w:rStyle w:val="25"/>
                <w:rFonts w:ascii="標楷體" w:eastAsia="標楷體" w:hAnsi="標楷體"/>
                <w:color w:val="000000"/>
                <w:sz w:val="24"/>
                <w:szCs w:val="24"/>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r w:rsidRPr="00F27E3E">
              <w:rPr>
                <w:rFonts w:ascii="標楷體" w:eastAsia="標楷體" w:hAnsi="標楷體" w:hint="eastAsia"/>
                <w:color w:val="000000"/>
                <w:szCs w:val="24"/>
                <w:lang w:val="zh-TW"/>
              </w:rPr>
              <w:t>三、其他</w:t>
            </w: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pStyle w:val="21"/>
              <w:shd w:val="clear" w:color="auto" w:fill="auto"/>
              <w:spacing w:line="220" w:lineRule="exact"/>
              <w:ind w:firstLine="0"/>
              <w:jc w:val="left"/>
              <w:outlineLvl w:val="0"/>
              <w:rPr>
                <w:rFonts w:ascii="標楷體" w:eastAsia="標楷體" w:hAnsi="標楷體"/>
                <w:color w:val="000000"/>
                <w:szCs w:val="24"/>
                <w:lang w:val="zh-TW"/>
              </w:rPr>
            </w:pPr>
          </w:p>
          <w:p w:rsidR="00A66CF4" w:rsidRPr="00F27E3E" w:rsidRDefault="00A66CF4" w:rsidP="001D6BA2">
            <w:pPr>
              <w:shd w:val="clear" w:color="auto" w:fill="FFFFFF"/>
              <w:spacing w:line="240" w:lineRule="atLeast"/>
              <w:jc w:val="center"/>
              <w:outlineLvl w:val="0"/>
              <w:rPr>
                <w:rFonts w:ascii="標楷體" w:eastAsia="標楷體" w:hAnsi="標楷體"/>
                <w:sz w:val="24"/>
                <w:szCs w:val="24"/>
              </w:rPr>
            </w:pPr>
          </w:p>
          <w:p w:rsidR="00A66CF4" w:rsidRPr="00F27E3E" w:rsidRDefault="00A66CF4" w:rsidP="001D6BA2">
            <w:pPr>
              <w:pStyle w:val="11"/>
              <w:keepNext/>
              <w:keepLines/>
              <w:shd w:val="clear" w:color="auto" w:fill="auto"/>
              <w:spacing w:line="300" w:lineRule="exact"/>
              <w:rPr>
                <w:rFonts w:ascii="標楷體" w:eastAsia="標楷體" w:hAnsi="標楷體"/>
                <w:color w:val="000000"/>
                <w:sz w:val="24"/>
                <w:szCs w:val="24"/>
              </w:rPr>
            </w:pPr>
          </w:p>
        </w:tc>
      </w:tr>
    </w:tbl>
    <w:p w:rsidR="00A66CF4" w:rsidRPr="00F27E3E" w:rsidRDefault="00A66CF4" w:rsidP="00A66CF4">
      <w:pPr>
        <w:rPr>
          <w:rFonts w:ascii="Times New Roman" w:eastAsia="標楷體" w:hAnsi="Times New Roman"/>
          <w:b/>
          <w:sz w:val="24"/>
          <w:szCs w:val="24"/>
        </w:rPr>
      </w:pPr>
    </w:p>
    <w:p w:rsidR="00BA2183" w:rsidRPr="00F27E3E" w:rsidRDefault="006205D6">
      <w:pPr>
        <w:rPr>
          <w:sz w:val="24"/>
          <w:szCs w:val="24"/>
        </w:rPr>
      </w:pPr>
    </w:p>
    <w:sectPr w:rsidR="00BA2183" w:rsidRPr="00F27E3E" w:rsidSect="00F27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D6" w:rsidRDefault="006205D6" w:rsidP="00F27E3E">
      <w:pPr>
        <w:spacing w:after="0" w:line="240" w:lineRule="auto"/>
      </w:pPr>
      <w:r>
        <w:separator/>
      </w:r>
    </w:p>
  </w:endnote>
  <w:endnote w:type="continuationSeparator" w:id="0">
    <w:p w:rsidR="006205D6" w:rsidRDefault="006205D6" w:rsidP="00F2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D6" w:rsidRDefault="006205D6" w:rsidP="00F27E3E">
      <w:pPr>
        <w:spacing w:after="0" w:line="240" w:lineRule="auto"/>
      </w:pPr>
      <w:r>
        <w:separator/>
      </w:r>
    </w:p>
  </w:footnote>
  <w:footnote w:type="continuationSeparator" w:id="0">
    <w:p w:rsidR="006205D6" w:rsidRDefault="006205D6" w:rsidP="00F27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F4"/>
    <w:rsid w:val="0000279A"/>
    <w:rsid w:val="00076A59"/>
    <w:rsid w:val="000C6874"/>
    <w:rsid w:val="000F4636"/>
    <w:rsid w:val="001303A3"/>
    <w:rsid w:val="001658DD"/>
    <w:rsid w:val="002547EA"/>
    <w:rsid w:val="00265E75"/>
    <w:rsid w:val="002D1159"/>
    <w:rsid w:val="00301D26"/>
    <w:rsid w:val="00336225"/>
    <w:rsid w:val="00352B68"/>
    <w:rsid w:val="003A44E8"/>
    <w:rsid w:val="00473439"/>
    <w:rsid w:val="004B63A9"/>
    <w:rsid w:val="004B77D0"/>
    <w:rsid w:val="00553B33"/>
    <w:rsid w:val="00573B69"/>
    <w:rsid w:val="006205D6"/>
    <w:rsid w:val="0065698C"/>
    <w:rsid w:val="0074712B"/>
    <w:rsid w:val="00762CEB"/>
    <w:rsid w:val="007F7088"/>
    <w:rsid w:val="007F7AFC"/>
    <w:rsid w:val="00814565"/>
    <w:rsid w:val="00830C18"/>
    <w:rsid w:val="00855B1D"/>
    <w:rsid w:val="00876869"/>
    <w:rsid w:val="008B2EF7"/>
    <w:rsid w:val="009802D2"/>
    <w:rsid w:val="0098753C"/>
    <w:rsid w:val="00A607BF"/>
    <w:rsid w:val="00A66CF4"/>
    <w:rsid w:val="00A972E5"/>
    <w:rsid w:val="00B265A4"/>
    <w:rsid w:val="00B30FE3"/>
    <w:rsid w:val="00B63994"/>
    <w:rsid w:val="00B9741E"/>
    <w:rsid w:val="00BC2BBB"/>
    <w:rsid w:val="00BE7EDB"/>
    <w:rsid w:val="00BF1602"/>
    <w:rsid w:val="00C14032"/>
    <w:rsid w:val="00CB594C"/>
    <w:rsid w:val="00CB6970"/>
    <w:rsid w:val="00CC4549"/>
    <w:rsid w:val="00CF6A53"/>
    <w:rsid w:val="00CF7ECF"/>
    <w:rsid w:val="00D0538B"/>
    <w:rsid w:val="00D27892"/>
    <w:rsid w:val="00D613C8"/>
    <w:rsid w:val="00DF30D8"/>
    <w:rsid w:val="00E50B8D"/>
    <w:rsid w:val="00E6099C"/>
    <w:rsid w:val="00E654D8"/>
    <w:rsid w:val="00E7007D"/>
    <w:rsid w:val="00EF4F35"/>
    <w:rsid w:val="00F27E3E"/>
    <w:rsid w:val="00F72509"/>
    <w:rsid w:val="00F90CEF"/>
    <w:rsid w:val="00F97CFB"/>
    <w:rsid w:val="00FE4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F4"/>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locked/>
    <w:rsid w:val="00A66CF4"/>
    <w:rPr>
      <w:rFonts w:ascii="細明體" w:eastAsia="細明體" w:cs="細明體"/>
      <w:shd w:val="clear" w:color="auto" w:fill="FFFFFF"/>
    </w:rPr>
  </w:style>
  <w:style w:type="paragraph" w:customStyle="1" w:styleId="21">
    <w:name w:val="正文文本 (2)1"/>
    <w:basedOn w:val="a"/>
    <w:link w:val="2"/>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A66CF4"/>
    <w:rPr>
      <w:rFonts w:ascii="細明體" w:eastAsia="細明體" w:cs="細明體"/>
      <w:sz w:val="30"/>
      <w:szCs w:val="30"/>
      <w:shd w:val="clear" w:color="auto" w:fill="FFFFFF"/>
    </w:rPr>
  </w:style>
  <w:style w:type="paragraph" w:customStyle="1" w:styleId="11">
    <w:name w:val="标题 #11"/>
    <w:basedOn w:val="a"/>
    <w:link w:val="1"/>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A66CF4"/>
    <w:rPr>
      <w:rFonts w:ascii="細明體" w:eastAsia="細明體" w:cs="細明體"/>
      <w:sz w:val="22"/>
      <w:szCs w:val="22"/>
      <w:u w:val="none"/>
    </w:rPr>
  </w:style>
  <w:style w:type="character" w:customStyle="1" w:styleId="10">
    <w:name w:val="标题 #1"/>
    <w:uiPriority w:val="99"/>
    <w:rsid w:val="00A66CF4"/>
    <w:rPr>
      <w:rFonts w:ascii="細明體" w:eastAsia="細明體" w:cs="細明體"/>
      <w:sz w:val="30"/>
      <w:szCs w:val="30"/>
      <w:u w:val="none"/>
    </w:rPr>
  </w:style>
  <w:style w:type="character" w:customStyle="1" w:styleId="2ZZ1">
    <w:name w:val="正文文本 (2) + ??Z ??Z1"/>
    <w:uiPriority w:val="99"/>
    <w:rsid w:val="00A66CF4"/>
    <w:rPr>
      <w:rFonts w:ascii="細明體" w:eastAsia="細明體" w:cs="細明體"/>
      <w:spacing w:val="120"/>
      <w:szCs w:val="22"/>
      <w:u w:val="none"/>
      <w:shd w:val="clear" w:color="auto" w:fill="FFFFFF"/>
    </w:rPr>
  </w:style>
  <w:style w:type="character" w:customStyle="1" w:styleId="2ZZ10">
    <w:name w:val="正文文本 (2) + ??Z ??Z 间1"/>
    <w:uiPriority w:val="99"/>
    <w:rsid w:val="00A66CF4"/>
    <w:rPr>
      <w:rFonts w:ascii="細明體" w:eastAsia="細明體" w:cs="細明體"/>
      <w:spacing w:val="230"/>
      <w:szCs w:val="22"/>
      <w:u w:val="none"/>
      <w:shd w:val="clear" w:color="auto" w:fill="FFFFFF"/>
    </w:rPr>
  </w:style>
  <w:style w:type="character" w:customStyle="1" w:styleId="20">
    <w:name w:val="正文文本 (2)"/>
    <w:uiPriority w:val="99"/>
    <w:rsid w:val="00A66CF4"/>
    <w:rPr>
      <w:rFonts w:ascii="細明體" w:eastAsia="細明體" w:cs="細明體"/>
      <w:szCs w:val="22"/>
      <w:u w:val="none"/>
      <w:shd w:val="clear" w:color="auto" w:fill="FFFFFF"/>
    </w:rPr>
  </w:style>
  <w:style w:type="paragraph" w:styleId="a3">
    <w:name w:val="header"/>
    <w:basedOn w:val="a"/>
    <w:link w:val="a4"/>
    <w:uiPriority w:val="99"/>
    <w:unhideWhenUsed/>
    <w:rsid w:val="00F27E3E"/>
    <w:pPr>
      <w:tabs>
        <w:tab w:val="center" w:pos="4153"/>
        <w:tab w:val="right" w:pos="8306"/>
      </w:tabs>
      <w:snapToGrid w:val="0"/>
    </w:pPr>
    <w:rPr>
      <w:sz w:val="20"/>
      <w:szCs w:val="20"/>
    </w:rPr>
  </w:style>
  <w:style w:type="character" w:customStyle="1" w:styleId="a4">
    <w:name w:val="頁首 字元"/>
    <w:basedOn w:val="a0"/>
    <w:link w:val="a3"/>
    <w:uiPriority w:val="99"/>
    <w:rsid w:val="00F27E3E"/>
    <w:rPr>
      <w:rFonts w:ascii="Calibri" w:eastAsia="新細明體" w:hAnsi="Calibri" w:cs="Calibri"/>
      <w:color w:val="000000"/>
      <w:kern w:val="0"/>
      <w:sz w:val="20"/>
      <w:szCs w:val="20"/>
    </w:rPr>
  </w:style>
  <w:style w:type="paragraph" w:styleId="a5">
    <w:name w:val="footer"/>
    <w:basedOn w:val="a"/>
    <w:link w:val="a6"/>
    <w:uiPriority w:val="99"/>
    <w:unhideWhenUsed/>
    <w:rsid w:val="00F27E3E"/>
    <w:pPr>
      <w:tabs>
        <w:tab w:val="center" w:pos="4153"/>
        <w:tab w:val="right" w:pos="8306"/>
      </w:tabs>
      <w:snapToGrid w:val="0"/>
    </w:pPr>
    <w:rPr>
      <w:sz w:val="20"/>
      <w:szCs w:val="20"/>
    </w:rPr>
  </w:style>
  <w:style w:type="character" w:customStyle="1" w:styleId="a6">
    <w:name w:val="頁尾 字元"/>
    <w:basedOn w:val="a0"/>
    <w:link w:val="a5"/>
    <w:uiPriority w:val="99"/>
    <w:rsid w:val="00F27E3E"/>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F4"/>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locked/>
    <w:rsid w:val="00A66CF4"/>
    <w:rPr>
      <w:rFonts w:ascii="細明體" w:eastAsia="細明體" w:cs="細明體"/>
      <w:shd w:val="clear" w:color="auto" w:fill="FFFFFF"/>
    </w:rPr>
  </w:style>
  <w:style w:type="paragraph" w:customStyle="1" w:styleId="21">
    <w:name w:val="正文文本 (2)1"/>
    <w:basedOn w:val="a"/>
    <w:link w:val="2"/>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A66CF4"/>
    <w:rPr>
      <w:rFonts w:ascii="細明體" w:eastAsia="細明體" w:cs="細明體"/>
      <w:sz w:val="30"/>
      <w:szCs w:val="30"/>
      <w:shd w:val="clear" w:color="auto" w:fill="FFFFFF"/>
    </w:rPr>
  </w:style>
  <w:style w:type="paragraph" w:customStyle="1" w:styleId="11">
    <w:name w:val="标题 #11"/>
    <w:basedOn w:val="a"/>
    <w:link w:val="1"/>
    <w:uiPriority w:val="99"/>
    <w:rsid w:val="00A66CF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A66CF4"/>
    <w:rPr>
      <w:rFonts w:ascii="細明體" w:eastAsia="細明體" w:cs="細明體"/>
      <w:sz w:val="22"/>
      <w:szCs w:val="22"/>
      <w:u w:val="none"/>
    </w:rPr>
  </w:style>
  <w:style w:type="character" w:customStyle="1" w:styleId="10">
    <w:name w:val="标题 #1"/>
    <w:uiPriority w:val="99"/>
    <w:rsid w:val="00A66CF4"/>
    <w:rPr>
      <w:rFonts w:ascii="細明體" w:eastAsia="細明體" w:cs="細明體"/>
      <w:sz w:val="30"/>
      <w:szCs w:val="30"/>
      <w:u w:val="none"/>
    </w:rPr>
  </w:style>
  <w:style w:type="character" w:customStyle="1" w:styleId="2ZZ1">
    <w:name w:val="正文文本 (2) + ??Z ??Z1"/>
    <w:uiPriority w:val="99"/>
    <w:rsid w:val="00A66CF4"/>
    <w:rPr>
      <w:rFonts w:ascii="細明體" w:eastAsia="細明體" w:cs="細明體"/>
      <w:spacing w:val="120"/>
      <w:szCs w:val="22"/>
      <w:u w:val="none"/>
      <w:shd w:val="clear" w:color="auto" w:fill="FFFFFF"/>
    </w:rPr>
  </w:style>
  <w:style w:type="character" w:customStyle="1" w:styleId="2ZZ10">
    <w:name w:val="正文文本 (2) + ??Z ??Z 间1"/>
    <w:uiPriority w:val="99"/>
    <w:rsid w:val="00A66CF4"/>
    <w:rPr>
      <w:rFonts w:ascii="細明體" w:eastAsia="細明體" w:cs="細明體"/>
      <w:spacing w:val="230"/>
      <w:szCs w:val="22"/>
      <w:u w:val="none"/>
      <w:shd w:val="clear" w:color="auto" w:fill="FFFFFF"/>
    </w:rPr>
  </w:style>
  <w:style w:type="character" w:customStyle="1" w:styleId="20">
    <w:name w:val="正文文本 (2)"/>
    <w:uiPriority w:val="99"/>
    <w:rsid w:val="00A66CF4"/>
    <w:rPr>
      <w:rFonts w:ascii="細明體" w:eastAsia="細明體" w:cs="細明體"/>
      <w:szCs w:val="22"/>
      <w:u w:val="none"/>
      <w:shd w:val="clear" w:color="auto" w:fill="FFFFFF"/>
    </w:rPr>
  </w:style>
  <w:style w:type="paragraph" w:styleId="a3">
    <w:name w:val="header"/>
    <w:basedOn w:val="a"/>
    <w:link w:val="a4"/>
    <w:uiPriority w:val="99"/>
    <w:unhideWhenUsed/>
    <w:rsid w:val="00F27E3E"/>
    <w:pPr>
      <w:tabs>
        <w:tab w:val="center" w:pos="4153"/>
        <w:tab w:val="right" w:pos="8306"/>
      </w:tabs>
      <w:snapToGrid w:val="0"/>
    </w:pPr>
    <w:rPr>
      <w:sz w:val="20"/>
      <w:szCs w:val="20"/>
    </w:rPr>
  </w:style>
  <w:style w:type="character" w:customStyle="1" w:styleId="a4">
    <w:name w:val="頁首 字元"/>
    <w:basedOn w:val="a0"/>
    <w:link w:val="a3"/>
    <w:uiPriority w:val="99"/>
    <w:rsid w:val="00F27E3E"/>
    <w:rPr>
      <w:rFonts w:ascii="Calibri" w:eastAsia="新細明體" w:hAnsi="Calibri" w:cs="Calibri"/>
      <w:color w:val="000000"/>
      <w:kern w:val="0"/>
      <w:sz w:val="20"/>
      <w:szCs w:val="20"/>
    </w:rPr>
  </w:style>
  <w:style w:type="paragraph" w:styleId="a5">
    <w:name w:val="footer"/>
    <w:basedOn w:val="a"/>
    <w:link w:val="a6"/>
    <w:uiPriority w:val="99"/>
    <w:unhideWhenUsed/>
    <w:rsid w:val="00F27E3E"/>
    <w:pPr>
      <w:tabs>
        <w:tab w:val="center" w:pos="4153"/>
        <w:tab w:val="right" w:pos="8306"/>
      </w:tabs>
      <w:snapToGrid w:val="0"/>
    </w:pPr>
    <w:rPr>
      <w:sz w:val="20"/>
      <w:szCs w:val="20"/>
    </w:rPr>
  </w:style>
  <w:style w:type="character" w:customStyle="1" w:styleId="a6">
    <w:name w:val="頁尾 字元"/>
    <w:basedOn w:val="a0"/>
    <w:link w:val="a5"/>
    <w:uiPriority w:val="99"/>
    <w:rsid w:val="00F27E3E"/>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2019-03-07T02:17:00Z</cp:lastPrinted>
  <dcterms:created xsi:type="dcterms:W3CDTF">2019-03-11T01:59:00Z</dcterms:created>
  <dcterms:modified xsi:type="dcterms:W3CDTF">2019-03-11T01:59:00Z</dcterms:modified>
</cp:coreProperties>
</file>